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8"/>
        <w:gridCol w:w="78"/>
        <w:gridCol w:w="896"/>
        <w:gridCol w:w="176"/>
        <w:gridCol w:w="1045"/>
        <w:gridCol w:w="851"/>
        <w:gridCol w:w="37"/>
        <w:gridCol w:w="947"/>
        <w:gridCol w:w="193"/>
        <w:gridCol w:w="779"/>
        <w:gridCol w:w="301"/>
        <w:gridCol w:w="935"/>
        <w:gridCol w:w="1032"/>
        <w:gridCol w:w="1224"/>
        <w:gridCol w:w="1224"/>
        <w:gridCol w:w="121"/>
        <w:gridCol w:w="839"/>
        <w:gridCol w:w="180"/>
        <w:gridCol w:w="133"/>
        <w:gridCol w:w="780"/>
        <w:gridCol w:w="131"/>
        <w:gridCol w:w="889"/>
        <w:gridCol w:w="299"/>
        <w:gridCol w:w="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750" w:hRule="atLeast"/>
        </w:trPr>
        <w:tc>
          <w:tcPr>
            <w:tcW w:w="11356" w:type="dxa"/>
            <w:gridSpan w:val="17"/>
            <w:tcBorders>
              <w:top w:val="nil"/>
              <w:left w:val="nil"/>
              <w:bottom w:val="nil"/>
              <w:right w:val="nil"/>
            </w:tcBorders>
            <w:shd w:val="clear"/>
            <w:vAlign w:val="top"/>
          </w:tcPr>
          <w:p>
            <w:pPr>
              <w:spacing w:line="288" w:lineRule="auto"/>
              <w:jc w:val="center"/>
              <w:rPr>
                <w:rFonts w:hint="default" w:ascii="Times New Roman" w:hAnsi="Times New Roman" w:cs="Times New Roman"/>
                <w:b/>
                <w:bCs/>
                <w:i w:val="0"/>
                <w:iCs w:val="0"/>
                <w:color w:val="000000"/>
                <w:sz w:val="28"/>
                <w:szCs w:val="28"/>
                <w:u w:val="none"/>
              </w:rPr>
            </w:pPr>
            <w:r>
              <w:rPr>
                <w:rFonts w:hint="default" w:ascii="Times New Roman" w:hAnsi="Times New Roman" w:eastAsia="SimSun" w:cs="Times New Roman"/>
                <w:b/>
                <w:bCs/>
                <w:i w:val="0"/>
                <w:iCs w:val="0"/>
                <w:color w:val="000000"/>
                <w:kern w:val="0"/>
                <w:sz w:val="28"/>
                <w:szCs w:val="28"/>
                <w:u w:val="none"/>
                <w:bdr w:val="none" w:color="auto" w:sz="0" w:space="0"/>
                <w:lang w:val="en-US" w:eastAsia="zh-CN" w:bidi="ar"/>
              </w:rPr>
              <w:t xml:space="preserve">PHỤ LỤC 1. </w:t>
            </w:r>
            <w:r>
              <w:rPr>
                <w:rFonts w:hint="default" w:ascii="Times New Roman" w:hAnsi="Times New Roman" w:eastAsia="SimSun" w:cs="Times New Roman"/>
                <w:b/>
                <w:bCs/>
                <w:i w:val="0"/>
                <w:iCs w:val="0"/>
                <w:color w:val="000000"/>
                <w:kern w:val="0"/>
                <w:sz w:val="28"/>
                <w:szCs w:val="28"/>
                <w:u w:val="none"/>
                <w:lang w:val="en-US" w:eastAsia="zh-CN" w:bidi="ar"/>
              </w:rPr>
              <w:t>Gói thầu số 4: Cung ứng dược liệu</w:t>
            </w:r>
            <w:r>
              <w:rPr>
                <w:rFonts w:hint="default" w:ascii="Times New Roman" w:hAnsi="Times New Roman" w:eastAsia="SimSun" w:cs="Times New Roman"/>
                <w:b/>
                <w:bCs/>
                <w:i w:val="0"/>
                <w:iCs w:val="0"/>
                <w:color w:val="000000"/>
                <w:kern w:val="0"/>
                <w:sz w:val="28"/>
                <w:szCs w:val="28"/>
                <w:u w:val="none"/>
                <w:bdr w:val="none" w:color="auto" w:sz="0" w:space="0"/>
                <w:lang w:val="en-US" w:eastAsia="zh-CN" w:bidi="ar"/>
              </w:rPr>
              <w:br w:type="textWrapping"/>
            </w:r>
            <w:r>
              <w:rPr>
                <w:i/>
                <w:iCs/>
                <w:sz w:val="28"/>
                <w:szCs w:val="28"/>
              </w:rPr>
              <w:t xml:space="preserve">(Kèm theo công văn số           /TB-BVNL ngày </w:t>
            </w:r>
            <w:r>
              <w:rPr>
                <w:rFonts w:hint="default"/>
                <w:i/>
                <w:iCs/>
                <w:sz w:val="28"/>
                <w:szCs w:val="28"/>
                <w:lang w:val="en-US"/>
              </w:rPr>
              <w:t>01</w:t>
            </w:r>
            <w:r>
              <w:rPr>
                <w:i/>
                <w:iCs/>
                <w:sz w:val="28"/>
                <w:szCs w:val="28"/>
              </w:rPr>
              <w:t xml:space="preserve"> tháng 0</w:t>
            </w:r>
            <w:r>
              <w:rPr>
                <w:rFonts w:hint="default"/>
                <w:i/>
                <w:iCs/>
                <w:sz w:val="28"/>
                <w:szCs w:val="28"/>
                <w:lang w:val="en-US"/>
              </w:rPr>
              <w:t>8</w:t>
            </w:r>
            <w:r>
              <w:rPr>
                <w:i/>
                <w:iCs/>
                <w:sz w:val="28"/>
                <w:szCs w:val="28"/>
              </w:rPr>
              <w:t xml:space="preserve"> năm 2023)</w:t>
            </w:r>
          </w:p>
        </w:tc>
        <w:tc>
          <w:tcPr>
            <w:tcW w:w="1224" w:type="dxa"/>
            <w:gridSpan w:val="4"/>
            <w:tcBorders>
              <w:top w:val="nil"/>
              <w:left w:val="nil"/>
              <w:bottom w:val="nil"/>
              <w:right w:val="nil"/>
            </w:tcBorders>
            <w:shd w:val="clear"/>
            <w:vAlign w:val="top"/>
          </w:tcPr>
          <w:p>
            <w:pPr>
              <w:spacing w:line="288" w:lineRule="auto"/>
              <w:jc w:val="center"/>
              <w:rPr>
                <w:rFonts w:hint="default" w:ascii="Times New Roman" w:hAnsi="Times New Roman" w:eastAsia="SimSun" w:cs="Times New Roman"/>
                <w:b/>
                <w:bCs/>
                <w:i w:val="0"/>
                <w:iCs w:val="0"/>
                <w:color w:val="000000"/>
                <w:kern w:val="0"/>
                <w:sz w:val="28"/>
                <w:szCs w:val="28"/>
                <w:u w:val="none"/>
                <w:bdr w:val="none" w:color="auto" w:sz="0" w:space="0"/>
                <w:lang w:val="en-US" w:eastAsia="zh-CN" w:bidi="ar"/>
              </w:rPr>
            </w:pPr>
          </w:p>
        </w:tc>
        <w:tc>
          <w:tcPr>
            <w:tcW w:w="1188" w:type="dxa"/>
            <w:gridSpan w:val="2"/>
            <w:tcBorders>
              <w:top w:val="nil"/>
              <w:left w:val="nil"/>
              <w:bottom w:val="nil"/>
              <w:right w:val="nil"/>
            </w:tcBorders>
            <w:shd w:val="clear"/>
            <w:vAlign w:val="top"/>
          </w:tcPr>
          <w:p>
            <w:pPr>
              <w:jc w:val="center"/>
              <w:rPr>
                <w:rFonts w:hint="default" w:ascii="Times New Roman" w:hAnsi="Times New Roman"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750"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STT</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Mã HH </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Tên khoa học </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Bộ phận dùng</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Nhóm thuốc</w:t>
            </w: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Tên dược liệu </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 Nguồn gốc </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Phương pháp sơ chế</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Tiêu chuẩn chất lượng</w:t>
            </w: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Đơn vị tính</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Số lượng</w:t>
            </w: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Báo giá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428"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(03)</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(04)</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lang w:val="en-US"/>
              </w:rPr>
            </w:pPr>
            <w:r>
              <w:rPr>
                <w:rFonts w:hint="default" w:ascii="Times New Roman" w:hAnsi="Times New Roman" w:cs="Times New Roman"/>
                <w:i w:val="0"/>
                <w:iCs w:val="0"/>
                <w:color w:val="000000"/>
                <w:sz w:val="24"/>
                <w:szCs w:val="24"/>
                <w:u w:val="none"/>
                <w:lang w:val="en-US"/>
              </w:rPr>
              <w:t>(05)</w:t>
            </w: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(06)</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(07)</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(08)</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w:t>
            </w:r>
            <w:r>
              <w:rPr>
                <w:rFonts w:hint="default" w:eastAsia="SimSun" w:cs="Times New Roman"/>
                <w:i w:val="0"/>
                <w:iCs w:val="0"/>
                <w:color w:val="000000"/>
                <w:kern w:val="0"/>
                <w:sz w:val="24"/>
                <w:szCs w:val="24"/>
                <w:u w:val="none"/>
                <w:lang w:val="en-US" w:eastAsia="zh-CN" w:bidi="ar"/>
              </w:rPr>
              <w:t>9</w:t>
            </w:r>
            <w:r>
              <w:rPr>
                <w:rFonts w:hint="default" w:ascii="Times New Roman" w:hAnsi="Times New Roman" w:eastAsia="SimSun" w:cs="Times New Roman"/>
                <w:i w:val="0"/>
                <w:iCs w:val="0"/>
                <w:color w:val="000000"/>
                <w:kern w:val="0"/>
                <w:sz w:val="24"/>
                <w:szCs w:val="24"/>
                <w:u w:val="none"/>
                <w:lang w:val="en-US" w:eastAsia="zh-CN" w:bidi="ar"/>
              </w:rPr>
              <w:t>)</w:t>
            </w: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Times New Roman" w:cs="Times New Roman"/>
                <w:b w:val="0"/>
                <w:bCs w:val="0"/>
                <w:i w:val="0"/>
                <w:iCs w:val="0"/>
                <w:color w:val="000000"/>
                <w:sz w:val="24"/>
                <w:szCs w:val="24"/>
                <w:u w:val="none"/>
                <w:lang w:val="en-US" w:eastAsia="zh-CN" w:bidi="ar-SA"/>
              </w:rPr>
            </w:pPr>
            <w:r>
              <w:rPr>
                <w:rFonts w:hint="default" w:ascii="Times New Roman" w:hAnsi="Times New Roman" w:cs="Times New Roman"/>
                <w:b w:val="0"/>
                <w:bCs w:val="0"/>
                <w:i w:val="0"/>
                <w:iCs w:val="0"/>
                <w:color w:val="000000"/>
                <w:sz w:val="24"/>
                <w:szCs w:val="24"/>
                <w:u w:val="none"/>
                <w:lang w:val="en-US"/>
              </w:rPr>
              <w:t>(</w:t>
            </w:r>
            <w:r>
              <w:rPr>
                <w:rFonts w:hint="default" w:cs="Times New Roman"/>
                <w:b w:val="0"/>
                <w:bCs w:val="0"/>
                <w:i w:val="0"/>
                <w:iCs w:val="0"/>
                <w:color w:val="000000"/>
                <w:sz w:val="24"/>
                <w:szCs w:val="24"/>
                <w:u w:val="none"/>
                <w:lang w:val="en-US"/>
              </w:rPr>
              <w:t>10</w:t>
            </w:r>
            <w:r>
              <w:rPr>
                <w:rFonts w:hint="default" w:ascii="Times New Roman" w:hAnsi="Times New Roman" w:cs="Times New Roman"/>
                <w:b w:val="0"/>
                <w:bCs w:val="0"/>
                <w:i w:val="0"/>
                <w:iCs w:val="0"/>
                <w:color w:val="000000"/>
                <w:sz w:val="24"/>
                <w:szCs w:val="24"/>
                <w:u w:val="none"/>
                <w:lang w:val="en-US"/>
              </w:rPr>
              <w:t>)</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Times New Roman" w:cs="Times New Roman"/>
                <w:b w:val="0"/>
                <w:bCs w:val="0"/>
                <w:i w:val="0"/>
                <w:iCs w:val="0"/>
                <w:color w:val="000000"/>
                <w:sz w:val="24"/>
                <w:szCs w:val="24"/>
                <w:u w:val="none"/>
                <w:lang w:val="en-US" w:eastAsia="en-US" w:bidi="ar-SA"/>
              </w:rPr>
            </w:pPr>
            <w:r>
              <w:rPr>
                <w:rFonts w:hint="default" w:ascii="Times New Roman" w:hAnsi="Times New Roman" w:cs="Times New Roman"/>
                <w:b w:val="0"/>
                <w:bCs w:val="0"/>
                <w:i w:val="0"/>
                <w:iCs w:val="0"/>
                <w:color w:val="000000"/>
                <w:sz w:val="24"/>
                <w:szCs w:val="24"/>
                <w:u w:val="none"/>
                <w:lang w:val="en-US"/>
              </w:rPr>
              <w:t>(1</w:t>
            </w:r>
            <w:r>
              <w:rPr>
                <w:rFonts w:hint="default" w:cs="Times New Roman"/>
                <w:b w:val="0"/>
                <w:bCs w:val="0"/>
                <w:i w:val="0"/>
                <w:iCs w:val="0"/>
                <w:color w:val="000000"/>
                <w:sz w:val="24"/>
                <w:szCs w:val="24"/>
                <w:u w:val="none"/>
                <w:lang w:val="en-US"/>
              </w:rPr>
              <w:t>1</w:t>
            </w:r>
            <w:r>
              <w:rPr>
                <w:rFonts w:hint="default" w:ascii="Times New Roman" w:hAnsi="Times New Roman" w:cs="Times New Roman"/>
                <w:b w:val="0"/>
                <w:bCs w:val="0"/>
                <w:i w:val="0"/>
                <w:iCs w:val="0"/>
                <w:color w:val="000000"/>
                <w:sz w:val="24"/>
                <w:szCs w:val="24"/>
                <w:u w:val="none"/>
                <w:lang w:val="en-US"/>
              </w:rPr>
              <w:t>)</w:t>
            </w: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val="0"/>
                <w:bCs w:val="0"/>
                <w:i w:val="0"/>
                <w:iCs w:val="0"/>
                <w:color w:val="000000"/>
                <w:sz w:val="24"/>
                <w:szCs w:val="24"/>
                <w:u w:val="none"/>
                <w:lang w:val="en-US"/>
              </w:rPr>
            </w:pPr>
            <w:r>
              <w:rPr>
                <w:rFonts w:hint="default" w:ascii="Times New Roman" w:hAnsi="Times New Roman" w:cs="Times New Roman"/>
                <w:b w:val="0"/>
                <w:bCs w:val="0"/>
                <w:i w:val="0"/>
                <w:iCs w:val="0"/>
                <w:color w:val="000000"/>
                <w:sz w:val="24"/>
                <w:szCs w:val="24"/>
                <w:u w:val="none"/>
                <w:lang w:val="en-US"/>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750"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Colla Corii Asini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Cao da lừa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A giao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Morindae officinalis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Ba kích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Morindae officinalis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Ba kích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Platycladi orientalis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 tử nhân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Stemonae tuberosae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Bách bộ</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dahuricae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chỉ</w:t>
            </w:r>
            <w:bookmarkStart w:id="0" w:name="_GoBack"/>
            <w:bookmarkEnd w:id="0"/>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dahuricae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chỉ</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Poria</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Thể quả nấm</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linh (phục linh)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NLDL09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Imperratae cylindricae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mao căn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Paeoniae lactiflorae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thược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Atractylodis macrocephalae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truật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Typhonii trilobati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Bán hạ nam (Củ chóc)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Glycyrrhizae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Cam thảo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Zingiberis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Can khương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Puerariae thomsonii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Cát căn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Platycodi grandiflori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Cát cánh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Ramulus cum unco Uncariae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thân hoặc 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Câu đằng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Lycii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Câu kỷ tử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Cibotii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Cẩu tích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Aurantii immaturus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Chỉ thực (chỉ thực sao cám)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Aurantii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Chỉ xác (chỉ xác sao cám)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Drynariae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Cốt toái bổ</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Chrysanthemi indici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Cụm hoa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Cúc hoa vàng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Rhei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Đại hoàng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Ziziphi jujubae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Đại táo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Epimedii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Dâm dương hoắc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Salviae miltiorrhizae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Đan sâm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Codonopsis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Đảng sâm (đảng sâm sao)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NLDL29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Pruni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Đào nhân (Đàn đào nhân)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Tinosporae tomentosae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Thân </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Dây đau xương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Eucommiae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Đỗ trọng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pubescentis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Độc hoạt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acutilobae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Đương quy (di thực)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936"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sinensis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Đương quy (Toàn quy, Quy đầu, Quy vỹ/quy râu)</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Fallopiae multiflorae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Hà thủ ô đỏ (Hà thủ ô đỏ chế)</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Armeniacae amarum</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Hạnh nhân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Maynoliae officinalis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 vỏ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Hậu phác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Tuber Dioscoreae persimilis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Hoài sơn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NLDL39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Tuber Dioscoreae persimilis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Hoài sơn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Scutellariae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cầm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Astragali membranacei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kỳ</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Coptidis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liên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Styphnolobii japonici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Nụ hoa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Hòe hoa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Carthami tinctorii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Hồng hoa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Cyperi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Hương phụ</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Tuber Corydalis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Huyền hồ</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Scrophulariae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Huyền sâm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Lignum Dracaenae cambodianae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Lõi gỗ phần gốc thân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Huyết giác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NLDL49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Siegesbeckiae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Toàn thân trên mặt đất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Hy thiêm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Spatholobi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Kê huyết đằng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Terminaliae chebulae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Kha tử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Momordicae charantiae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Khổ qua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Curcumae longae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Khương hoàng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et Radix Notopterygii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 và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Khương hoạt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Rosae laevigatae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anh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Lonicerae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Nụ hoa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ngân hoa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936"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Desmodii styracifolii; Lysimachiae Herba</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tiền thảo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Folium Ardisiae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 khôi</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NLDL59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Passiflorae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Lạc tiên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Fruclus Forsythiae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kiều</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Nelumbinis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nhục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Embryo Nelumbinis nuciferae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Cây mầm từ hạt cây sen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tâm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Arillus Longan</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Áo hạt của 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Long nhãn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Ophiopogonis japonici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Mạch môn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Hordei germinatus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 nẩy mầm</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Mạch nha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Viticis trifoliae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Mạn kinh tử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Paeoniae suffruticosae radicis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Mẫu đơn bì</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Saussureae lappae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Mộc hương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NLDL69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Chaenomelis speciosae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Mộc qua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Clematidis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cây bóc vỏ</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Mộc thông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Myrrha</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Một dược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Curcumae zedoariae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Nga truật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Schefflerae heptaphyllae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Ngũ gia bì chân chim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Schisandrae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Ngũ vị tử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Achyranthis bidentatae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Ngưu tất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936"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Adenosmatis caerulei; Herba Artermisiae Scopariae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cành mang lá và hoa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Nhân trần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Gummi resina Olibanum</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Chất gôm nhựa</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Nhũ hương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936"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Cistanches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thảo, nạc, có chất thịt, có vẩy</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Nhục thung dung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NLDL79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Os Sepiae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Mai mực</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Ô tặc cốt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Psoraleae corylifoliae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Phá cố chỉ (Bổ cốt chỉ)</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Saposlmikoviae divaricatae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Phòng phong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Aconiti lateralis praeparata</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Phụ tử (chế)</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Poria</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Thể quả nấm</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Phục thần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Ramulus Cinnamomi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chi</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Ramulus Cinnamomi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chi</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Cinnamomi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hoặc 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nhục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Cinnamomi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hoặc cành</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nhục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Amomi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 nhân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NLDL89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Glehniae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 sâm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Rehmanniae glutinosae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Sinh địa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Zingiberis recens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Sinh khương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Corni officinalis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Sơn thù (tửu sơn thù)</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Corni officinalis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Sơn thù (tửu sơn thù)</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Mali; Fructus Crataegi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Sơn tra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Gentianae macrophyllae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Tần giao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Loranthi gracilifolii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thân, cành, lá</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Tang ký sinh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Ziziphi mauritianae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Táo nhân (Toan táo nhân)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Asari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và 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Tế tân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NLDL99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Gypsum fibrosum</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Khoáng vật thiên nhiên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cao</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Concha Haliotidis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quyết minh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Acori graminei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xương bồ</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Cimicifugae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Thăng ma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Cassiae torae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Thảo quyết minh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Gastrodiae elatae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Thiên ma</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Homalomenae occultae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Thiên niên kiện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Smilacis glabrae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Thổ phục linh</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Cuscutae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Thỏ ty tử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Atractylodis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Thương truật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NLDL109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Periostracum Cicadae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Xác ve</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Thuyền thoái</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Lignum sappan</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Lõi gỗ</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Tô mộc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Perillae frutescensis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Tô tử (Tía tô hạt)</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Alismatis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Trạch tả</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Alismatis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Trạch tả</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Pericarpium Citri reticulatae perenne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quả chín</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Trần bì</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115</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NLDL115</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Dipsaci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Tục đoạn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116</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NLDL116</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Dioscoreae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Tỳ giải</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117</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NLDL117</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et Rhizoma Clematidis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Uy linh tiên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118</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NLDL118</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Polygalae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Viễn chí</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119</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NLDL119</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Folium Erythrinae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Vông nem</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120</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NLDL120</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Belamcandae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Xạ can</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121</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NLDL121</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Paeoniae</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Xích thược</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122</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NLDL122</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Ligustici wallichii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Xuyên khung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123</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NLDL123</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Ligustici wallichii</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Xuyên khung</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53" w:type="dxa"/>
          <w:trHeight w:val="312" w:hRule="atLeast"/>
        </w:trPr>
        <w:tc>
          <w:tcPr>
            <w:tcW w:w="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124</w:t>
            </w:r>
          </w:p>
        </w:tc>
        <w:tc>
          <w:tcPr>
            <w:tcW w:w="115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NLDL124</w:t>
            </w:r>
          </w:p>
        </w:tc>
        <w:tc>
          <w:tcPr>
            <w:tcW w:w="189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Coicis</w:t>
            </w:r>
          </w:p>
        </w:tc>
        <w:tc>
          <w:tcPr>
            <w:tcW w:w="984"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972"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Ý dĩ</w:t>
            </w:r>
          </w:p>
        </w:tc>
        <w:tc>
          <w:tcPr>
            <w:tcW w:w="103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B-N</w:t>
            </w: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44" w:type="dxa"/>
            <w:gridSpan w:val="3"/>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4321" w:type="dxa"/>
            <w:gridSpan w:val="24"/>
            <w:tcBorders>
              <w:top w:val="nil"/>
              <w:left w:val="nil"/>
              <w:bottom w:val="nil"/>
              <w:right w:val="nil"/>
            </w:tcBorders>
            <w:shd w:val="clear"/>
            <w:noWrap/>
            <w:vAlign w:val="center"/>
          </w:tcPr>
          <w:p>
            <w:pPr>
              <w:jc w:val="center"/>
              <w:rPr>
                <w:rFonts w:hint="default" w:ascii="Times New Roman" w:hAnsi="Times New Roman" w:cs="Times New Roman"/>
                <w:i w:val="0"/>
                <w:iCs w:val="0"/>
                <w:color w:val="000000"/>
                <w:sz w:val="32"/>
                <w:szCs w:val="32"/>
                <w:u w:val="none"/>
              </w:rPr>
            </w:pPr>
            <w:r>
              <w:rPr>
                <w:rFonts w:hint="default" w:ascii="Times New Roman" w:hAnsi="Times New Roman" w:eastAsia="SimSun" w:cs="Times New Roman"/>
                <w:b/>
                <w:bCs/>
                <w:i w:val="0"/>
                <w:iCs w:val="0"/>
                <w:color w:val="000000"/>
                <w:kern w:val="0"/>
                <w:sz w:val="28"/>
                <w:szCs w:val="28"/>
                <w:u w:val="none"/>
                <w:lang w:val="en-US" w:eastAsia="zh-CN" w:bidi="ar"/>
              </w:rPr>
              <w:t xml:space="preserve">PHỤ LỤC 2. </w:t>
            </w:r>
            <w:r>
              <w:rPr>
                <w:rFonts w:hint="default" w:ascii="Times New Roman" w:hAnsi="Times New Roman" w:eastAsia="SimSun" w:cs="Times New Roman"/>
                <w:b/>
                <w:bCs/>
                <w:i w:val="0"/>
                <w:iCs w:val="0"/>
                <w:color w:val="000000"/>
                <w:kern w:val="0"/>
                <w:sz w:val="28"/>
                <w:szCs w:val="28"/>
                <w:u w:val="none"/>
                <w:lang w:val="en-US" w:eastAsia="zh-CN" w:bidi="ar"/>
              </w:rPr>
              <w:t>Gói thầu số 5: Cung ứng vị thuốc cổ truyền</w:t>
            </w:r>
            <w:r>
              <w:rPr>
                <w:rFonts w:hint="default" w:ascii="Times New Roman" w:hAnsi="Times New Roman" w:eastAsia="SimSun" w:cs="Times New Roman"/>
                <w:b/>
                <w:bCs/>
                <w:i w:val="0"/>
                <w:iCs w:val="0"/>
                <w:color w:val="000000"/>
                <w:kern w:val="0"/>
                <w:sz w:val="28"/>
                <w:szCs w:val="28"/>
                <w:u w:val="none"/>
                <w:lang w:val="en-US" w:eastAsia="zh-CN" w:bidi="ar"/>
              </w:rPr>
              <w:br w:type="textWrapping"/>
            </w:r>
            <w:r>
              <w:rPr>
                <w:i/>
                <w:iCs/>
                <w:sz w:val="28"/>
                <w:szCs w:val="28"/>
              </w:rPr>
              <w:t xml:space="preserve">(Kèm theo công văn số           /TB-BVNL ngày </w:t>
            </w:r>
            <w:r>
              <w:rPr>
                <w:rFonts w:hint="default"/>
                <w:i/>
                <w:iCs/>
                <w:sz w:val="28"/>
                <w:szCs w:val="28"/>
                <w:lang w:val="en-US"/>
              </w:rPr>
              <w:t>01</w:t>
            </w:r>
            <w:r>
              <w:rPr>
                <w:i/>
                <w:iCs/>
                <w:sz w:val="28"/>
                <w:szCs w:val="28"/>
              </w:rPr>
              <w:t xml:space="preserve"> tháng 0</w:t>
            </w:r>
            <w:r>
              <w:rPr>
                <w:rFonts w:hint="default"/>
                <w:i/>
                <w:iCs/>
                <w:sz w:val="28"/>
                <w:szCs w:val="28"/>
                <w:lang w:val="en-US"/>
              </w:rPr>
              <w:t>8</w:t>
            </w:r>
            <w:r>
              <w:rPr>
                <w:i/>
                <w:iCs/>
                <w:sz w:val="28"/>
                <w:szCs w:val="28"/>
              </w:rPr>
              <w:t xml:space="preserve"> năm 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TT</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Mã HH Mới</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Tên khoa học</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Bộ phận dùng</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Nhóm TCKT</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Tên vị thuốc cổ truyền </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Dạng sơ chế, chế biến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Tiêu chuẩn chất lượng</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ĐVT</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Số lượng</w:t>
            </w:r>
          </w:p>
        </w:tc>
        <w:tc>
          <w:tcPr>
            <w:tcW w:w="852" w:type="dxa"/>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bdr w:val="none" w:color="auto" w:sz="0" w:space="0"/>
                <w:lang w:val="en-US" w:eastAsia="zh-CN" w:bidi="ar"/>
              </w:rPr>
              <w:t xml:space="preserve"> Báo giá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(01)</w:t>
            </w:r>
          </w:p>
        </w:tc>
        <w:tc>
          <w:tcPr>
            <w:tcW w:w="8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(03)</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(04)</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cs="Times New Roman"/>
                <w:i w:val="0"/>
                <w:iCs w:val="0"/>
                <w:color w:val="000000"/>
                <w:sz w:val="24"/>
                <w:szCs w:val="24"/>
                <w:u w:val="none"/>
                <w:lang w:val="en-US"/>
              </w:rPr>
            </w:pPr>
            <w:r>
              <w:rPr>
                <w:rFonts w:hint="default" w:ascii="Times New Roman" w:hAnsi="Times New Roman" w:cs="Times New Roman"/>
                <w:i w:val="0"/>
                <w:iCs w:val="0"/>
                <w:color w:val="000000"/>
                <w:sz w:val="24"/>
                <w:szCs w:val="24"/>
                <w:u w:val="none"/>
                <w:lang w:val="en-US"/>
              </w:rPr>
              <w:t>(05)</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06)</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(07)</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(09)</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bdr w:val="none" w:color="auto" w:sz="0" w:space="0"/>
                <w:lang w:val="en-US" w:eastAsia="zh-CN" w:bidi="ar"/>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lang w:val="en-US"/>
              </w:rPr>
            </w:pPr>
            <w:r>
              <w:rPr>
                <w:rFonts w:hint="default" w:ascii="Times New Roman" w:hAnsi="Times New Roman" w:cs="Times New Roman"/>
                <w:i w:val="0"/>
                <w:iCs w:val="0"/>
                <w:color w:val="000000"/>
                <w:sz w:val="22"/>
                <w:szCs w:val="22"/>
                <w:u w:val="none"/>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Morindae officinalis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Ba kích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Chích rượu; Vị thuốc Ba kích là những mảnh nhỏ, có dạng quăn queo, vỏ ngoài vàng nhạt hay hơi xám. Thể chất dai, mặt cắt ngang có màu tím nhạt, mùi thơm, vị hơi chát.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Platycladi orientalis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 tử nhân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Vị thuốc Bá tử nhân là hạt hình trứng dài hoặc bầu dục hẹp, dài 4 - 7 mm, đường kính 1,5 - 3 mm. Mặt ngoài màu vàng nâu nhạt có các đốm nâu. Mùi thơm nhẹ, vị nhạt.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eastAsia"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Stemonae tuberosae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Bách bộ</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Chích mật: lát dày khoảng 0,2 - 0,4 cm, vị thuốc màu nâu nhạt, mùi thơm, vị đắng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dahuricae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chỉ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chỉ</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(phiến dày 1 - 2cm). Có vỏ ngoài màu vàng, nâu nhạt, trong ruột trắng ngà, có các vạch dọc theo rễ củ, mùi thơm đặc trưng, vị cay hơi đắng, dễ gãy vụn, chứa nhiều tinh bột.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Bulbus Lilli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Vẩy lấy ở thân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Bách hợp</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Tẩm mật sao; Vị thuốc Bách hợp có vẩy hình bầu dục, dài 2 - 5 cm, rộng 1 - 2 cm, phần giữa dày 3-4 mm, mặt ngoài màu vàng nâu, hơi bóng. Chất cứng và dai, mặt gãy phẳng, trơn bóng như sừng. Không mùi, vị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Poria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Thể quả nấm</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linh (phục linh)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Gọt vỏ, thái phiến; Vị thuốc Bạch linh là phiến không đồng nhất, màu trắng đục, hồng nhạt hoặc nâu nhạt. Thể chất chắc hơi xốp.</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Paeoniae lactiflorae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thược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Chích rượu, sao: Là những phiến mỏng, khô, thẳng hay hơi cuộn lại, có màu vàng nhạt, mùi thơm </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Atractylodis macrocephalae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truật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Bạch truật sao cám mật: Vị thuốc Bạch truật là các phiến màu vàng thẩm, cạnh hơi xém, thể chất cứng, Bạch truật sao cám mật có vị đắng,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NL09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Typhonii trilobati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Bán hạ nam (Củ chóc)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Chế gừng; Vị thuốc Bán hạ nam có phiến dày 1-3mm hoặc các mảnh vụn có đường kính không nhỏ hơn 0,2 cm. Thể chất khô giòn, màu vàng, mép phiến có lẫn màu đen cháy hoặc nâu, có mùi thơm của gừng. Vị cay, hơi tê, không ngứa.</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Glycyrrhizae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Cam thảo</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Chích mật; phiến dày 1 - 2 mm; vị thuốc Cam thảo có màu vàng đậm. Vị ngọt đậm, đặc trưng của Cam thảo.</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Zingiberis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Can khương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Vị thuốc Can khương là những phiến mỏng có kích thước dài 3 - 5 cm, dầy 3 - 5 mm, mặt ngoài phiến có màu hơi vàng, nhấm có vị cay, thơm mùi gừng.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nil"/>
              <w:left w:val="nil"/>
              <w:bottom w:val="nil"/>
              <w:right w:val="nil"/>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Puerariae thomsonii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Cát căn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dài khoảng 3 - 5 cm, dầy 3 - 4 mm; mặt ngoài có màu trắng hơi vàng, bên trong phiến có màu trắng.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Platycodi grandiflori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Cát cánh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Chích mật; phiến dày khoảng 2 - 3 mm, màu vàng nhạt, sẫm màu hơn Cát cánh phiến, vị ngọt nhẹ sau hơi đắng và hơi nhớt trong miệng, dễ hút ẩm.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Ramulus cum unco Uncariae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thân hoặc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Câu đằng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Là những đoạn dài 1.5- 2cm, có gai hình móc câu,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Lycii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Câu kỷ tử</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nhỏ, sạch, màu đỏ sẫm hoặc đỏ cam, mềm, bóng trong có nhiều hạt.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Cibotii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Cẩu tích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Cẩu tích sao vàng: phiến dầy 3 - 5 mm, phồng đều, giòn.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2"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Aurantii immaturus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Chỉ thực (chỉ thực sao cám)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Vị thuốc Chỉ thực là phiến cắt ngang quả, hình tròn không đều, đường kính 1-3 cm, dầy 0,2- 0,3cm. Thể chất khô cứng. Bề mặt màu trắng ngà đến vàng tối, một số phiến có màu đen cháy, xung quanh phiến có màu lục tối hay đen cháy. Mùi đặc trưng. Vị chát, cay, chua.</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Fruclus Gardeniae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Quả </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Chi tử</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Chi tử vi sao: Hạt khô có màu vàng cam hoặc nâu đỏ, thể chất khô giòn, vị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Aurantii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Chỉ xác (chỉ xác sao cám)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cám: Vị thuốc là những phiến hình dải hay hình vòng cung không đều, hơi thẫm màu, đôi khi có vết cháy, mùi thơm nhẹ, vị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Drynariae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Cốt toái bổ</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Vị thuốc Cốt toái bổ có thể chất giòn, màu nâu đậm hoặc vàng đậm.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Chrysanthemi indici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Cụm hoa</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Cúc hoa vàng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Hoa khô, màu vàng, mùi thơm. </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Rhei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Đại hoàng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Đại hoàng chích rượu: phiến thuốc xốp, giòn dễ gãy, màu vàng nâu, mùi đặc trưng, vị đắng và hơi chát.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Ziziphi jujubae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Đại táo</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Là những quả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Epimedii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Dâm dương hoắc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Vị thuốc được thái sợi nhỏ, khô, sạch có màu vàng xám, không mùi, vị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Salviae miltiorrhizae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Đan sâm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Đan sâm chích rượu; phiến thuốc, khô, sạch, mặt ngoài màu đỏ nâu tối, trong màu trắng ngà, có vân. Chất cứng và giòn. Mùi đặc trưng, vị đắng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Codonopsis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Đảng sâm (đảng sâm sao)</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Đảng sâm chích gừng: Là những phiến thuốc,  khô, sạch, màu trắng ngà, nhuận, mùi thơm, vị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Pruni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Đào nhân (Đàn đào nhân)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Đào nhân sao vàng giữ vỏ có mặt ngoài nhám, hơi nhăn nheo, có màu hơi vàng, mùi thơm đặc trưng của hạnh nhân, nhấm có vị đắng nhẹ, ngậy bùi.</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Tinosporae tomentosae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Dâyđauxương</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Dây đau xương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ngắn, mỏng,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8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NL29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Eucommiae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Đỗ trọng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Đỗ trọng phiến: Là những miếng vỏ phẳng hoặc hai bên mép hơi cong vào, to nhỏ không đều, dày 0,2 - 0,5 cm, màu xám tro. Mặt ngoài sần sùi, có nhiều nếp nhăn dọc và vết tích của cành con. Mặt trong vỏ màu sẫm, trơn, chất giòn, dễ bẻ gẫy, mặt bẻ có nhiều sợi màu trắng ánh bạc, có tính đàn hồi như cao su.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pubescentis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Độc hoạt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dày 1 - 2mm, khô nhuận, màu nâu xám, vị cay, rất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8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Angelicae sinensis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Đương quy (Toàn quy, Quy đầu, Quy vỹ/quy râu)</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Đương quy chích rượu: là những phiến mỏng không đều, màu vàng nhạt, mùi thơm đặc trưng, vị đắng ngọt, hơi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Fallopiae multiflorae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Hà thủ ô đỏ (Hà thủ ô đỏ chế)</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Chế đậu đen; Vị thuốc Hà thủ ô đỏ là phiến mỏng, khô cứng, có màu nâu thẩm đồng nhất. Vị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Armeniacae amarum</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Hạnh nhân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Vị thuốc có vỏ hơi nhăn nheo, màu vàng đậm. Nhấm có vị đắng đặc trưng của Hạnh nhân.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Cinnamomi iners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Hậu phác nam (Quế rừng)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mặt ngoài màu nâu xám, trong màu nâu tía hoặc nâu tía thẫm, dài 5-7 cm, dầy 2-3mm, màu hơi xám, mùi thơm, vị cay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Tuber Dioscoreae persimilis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Hoài sơn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phiến thuốc bên ngoài có màu vàng hay vàng nâu có chấm đen, bẻ ra bên trong có màu trắng, mùi thơm.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Phellodendri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bá</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bá chích muối ăn: Phiến thuốc  có mặt ngoài màu vàng nâu, mặt trong màu nâu nhạt, có nhiều các vết nhăn dọc nhỏ, dài. Hơi xém cạnh. Vết bẻ lởm chởm, thể chất rắn, nhẹ, màu vàng rơm. Mùi thơm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Scutellariae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cầm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Thuốc phiến khô (dài 3 – 5 cm, dày 2 – 3 mm), có màu vàng sáng.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Astragali membranacei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kỳ</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kỳ chích mật: Hoàng kỳ bề ngoài có màu vàng nâu, hơi bóng, có mùi thơm và vị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NL39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Coptidis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liên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Hoàng liên chích rượu: Phiến khô có màu vàng đậm, vị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Styphnolobii japonici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Nụ hoa</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Hòe hoa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Hòe hoa sao vàng có màu vàng đậm, mùi thơm, bên trong vàng sáng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Carthami tinctorii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Hoa</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Hồng hoa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Cánh hoa tơi nhỏ, màu vàng đỏ hay đỏ, mùi thơm nhẹ, vị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Cyperi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Hương phụ</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Hương phụ tứ chế: Là hững mảnh nhỏ hoặc lát mỏng, bên ngoài vỏ có màu nâu hoặc nâu sẫm, mặt lát có màu nâu nhạt hơi hồng. Mùi thơm, có vị cay, hơi đắng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Scrophulariae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Huyền sâm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(lát mỏng, khô).</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Lignum Dracaenae cambodianae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Lõi gỗ phần gốc thân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Huyết giác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(lát mỏng, khô).</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Siegesbeckiae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Toàn thân trên mặt đất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Hy thiêm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Hy thiêm tẩm rượu: Đoạn dài 3 - 5 cm, màu xám, vị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Leonuri japonici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Ích mẫu</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thân vuông dài khoảng 2 - 3cm, có lá hoặc hoa, khô, ruột trắng ngà.</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Spatholobi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Kê huyết đằng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khoảng 2mm, trong phiến cắt có vành nhựa thẫm như máu.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2"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Endothelium Corneum Gigeriae Galli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Lớp màng trong của mề con gà</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Kê nội kim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phồng: Màng gần nguyên hoặc từng mảnh khô cong, cuộn lại, dày khoảng 0,2 cm. Mặt ngoài màu vàng, lục vàng hoặc nâu vàng, màng mỏng trong mờ, có nếp nhăn dọc nhô lên. Chất giòn dễ gãy vỡ, vết gãy bóng như sừng. Mùi hơi tanh, vị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NL49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Euryales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Khiếm thực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phía ngoài vỏ có màu nâu thẫm, phía trong hạt có màu vàng hoặc hơi vàng, mùi thơm, nhấm có vị hơi ngậy, hơi chát.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Curcumae longae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Khương hoàng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mỏng, mặt ngoài màu xám nâu, mặt bẻ bóng, có màu vàng cam. Mùi thơm hắc, vị hơi đắng, hơi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et Radix Notopterygii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 và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Khương hoạt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dày khoảng 5 mm màu nâu vàng, khô, dễ gãy, mùi thơm hắc, vị đắng và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Rosae laevigatae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anh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anh sao vàng: Là những mảnh của một nửa vỏ quả, có dạng lòng máng, màu vàng nâu, nhấm có vị chua, chát se,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Flos Lonicerae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Nụ hoa</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ngân hoa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(hoa chùm khô, mềm màu vàng đến nâu, mùi thơm nhẹ, vị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Desmodii styracifolii; Lysimachiae Herba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Kim tiền thảo</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Cắt đoạn ngắn,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Folium Ardisiae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 khôi</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ngắn,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Passiflorae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Phần trên mặt đất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Lạc tiên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ngắn,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Fruclus Forsythiae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kiều</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quả màu nâu vàng, xù xì, giòn (không có hạt).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Nelumbinis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nhục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nhục sao vàng: Hạt hình trái xoan, dài 1,1 - 1,3 cm, đường kính 0,9 - 1,1 cm. Mặt ngoài còn màng mỏng màu nâu thẫm, có chấm đen, mùi thơm, vị hơi chát. Không còn tâm sen.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NL59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Embryo Nelumbinis nuciferae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Cây mầm từ hạt cây sen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Liên tâm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qua; Vị thuốc Tâm sen dài khoảng 1 cm, phần trên là chồi mầm màu lục sẫm có đốm vàng hoặc hơi xém, phần dưới là rễ và thân mầm hình trụ màu vàng nhạt, mùi thơm đặc trưng.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Arillus Longan</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Áo hạt của 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Long nhãn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Miếng dày, mềm, dẻo, sờ không dính tay, màu cánh gián hoặc nâu.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Ophiopogonis japonici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Mạch môn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Củ phồng giòn, nứt nẻ hoặc mềm, màu nâu vàng, không có lõi, thịt trong, vị ngọt sau hơi đắng, mùi thơm nhẹ.</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Viticis trifoliae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Mạn kinh tử</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Sao vàng, mặt ngoài màu xám đen hoặc nâu đen. Thể chất nhẹ và cứng. Mùi thơm đặc trưng, vị nhạt, hơi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Concha Ostreae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Mẫu lệ</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Mẫu lệ</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Mẫu lệ nung: Mặt ngoài màu trắng xám, có khía, mặt trong sáng óng ánh lớp xà cừ, dễ vỡ khi bóp hoặc bột min màu xanh nhạt. Có vị mặn.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Saussureae lappae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Mộc hương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1,5 -  2mm, hình bầu dục, màu vàng nâu đến nâu nhạt, có vân, mùi thơm hắc đặc trưng.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Caulis Clematidis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cây bóc vỏ</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Mộc thông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dày 2 - 3mm, mặt ngoài màu nâu hơi vàng, mặt cắt ngang màu trắng ngà, thớ hình bánh xe. Không mùi, vị nhạt.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Myrrha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Một dược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Gôm nhựa mặt ngoài màu vàng nâu hoặc hơi nâu đỏ, có khi trong mờ.</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Schefflerae heptaphyllae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vỏ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Ngũ gia bì chân chim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sạch (thái lát hoặc cắt từng đoạn ngắn).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Achyranthis bidentatae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Ngưu tất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Ngưu tất chích rượu: Phiến thuốc có màu nâu nhạt, mùi thơm đặc trưng của Ngưu tất và của rượu.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120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NL69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Adenosmatis caerulei; Herba Artermisiae Scopariae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cành mang lá và hoa</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Nhân trần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Cành lá khô, sạch cắt đoạn 2-3cm màu nâu đen, vò có mùi thơm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Cistanches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thảo, nạc, có chất thịt, có vẩy</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Nhục thung dung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Thái phiến; phiến thuốc hình tròn hoặc tròn vát. Mặt ngoài màu nâu hoặc nâu xám, phủ đầy những phiến vảy, sắp xếp như ngói lợp, chất thịt và hơi dẻo, thể chất nặng, mặt phiến thuốc màu nâu có những đốm nâu nhạt của những bó mạch xếp theo vòng lượn sóng. Mùi nhẹ, vị ngọt hơi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Os Sepiae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Mai mực</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Ô tặc cốt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Sao qua: Vị thuốc có màu trắng hơi vàng, vị hơi mặn và chát. Mùi hơi tanh </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Psoraleae corylifoliae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Phá cố chỉ (Bổ cốt chỉ)</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Chế muối; Vị thuốc Bổ cốt chỉ có mặt ngoài hạt màu nâu đen, phồng đều, có vết nhăn và rạn nứt rõ. Thể chất hạt cứng, mùi thơm đặc trưng, vị hơi cay,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Saposlmikoviae divaricatae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Phòng phong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1 - 2mm, màu nâu xám, chắc, lõi màu vàng nhạt, mùi thơm, vị đặc trưng,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Aconiti lateralis praeparata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Phụ tử (chế)</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Chế theo quy trình Bộ Y tế; Hắc phụ tử có mặt phiến nhẵn bóng, màu nâu xám. Xung quanh phiến có màu nâu đen của vỏ củ. Vị mặn đặc trưng của muối Magne clorid, vị tê nhẹ hoặc không tê.  Bạch phụ tử có mặt phiến màu trắng hoặc trắng ngà. Xung quang phiến có màu nâu đen của vỏ củ. Vị mặn đặc trưng của muối NaCl, vị tê nhẹ hoặc không tê.</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Poria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Thể quả nấm</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Phục thần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Gọt vỏ, thái miếng hoặc thái lát phơi hoặc sấy khô.</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Ramulus Cinnamomi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chi</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đoạn ngắn,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Cortex Cinnamomi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thân hoặc cành</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Quế nhục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đoạn ngắn,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Amomi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 nhân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 nhăn nheo, màu nâu xám sẫm, mùi thơm nồng, vị hơi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79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NL79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Glehniae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Sa sâm</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2 - 3mm, sạch, ngoài sần sùi, màu trắng vàng nhạt, cứng, vị ngọt đắng.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Rehmanniae glutinosae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Sinh địa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1,5 - 2mm, khô chắc, thịt màu đen, mềm dẻo, vị đắng hơi ngọt. Sinh địa khô chắc, dẻo dai, bên ngoài củ có màu nâu xám, ruột có màu nâu vàng hoặc vàng nâu.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Mali; Fructus Crataegi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Sơn tra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 Sơn tra sao qua: Là những phiến thuốc màu vàng nâu, chất thịt, vỏ ngoài bong nhăn nheo, màu nâu, có những vân lốm đốm. Mùi đặc trưng của Sơn tra, vị chua.</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Panasis notoginseng</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củ</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Tam thất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khoảng 2mm, cứng chắc, mặt ngoài màu vàng xám nhạt, mùi thơm nhẹ đặc biệt, vị đắng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Gentianae macrophyllae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Tần giao</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(thái lát hoặc cắt khúc ngắn, phơi khô).</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Herba Loranthi gracilifolii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thân, cành, lá</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Tang ký sinh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Cắt ngắn,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Ziziphi mauritianae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Táo nhân (Toan táo nhân)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Hắc táo nhân: Hạt hình đĩa, một đầu hơi nhọt, một mặt khum hình thấu kính, có mặt ngoài đen, bên trong có màu nâu hơi vàng, mùi thơm, vị đắng nhẹ.</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Asari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 và 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Tế tân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Thuốc phiến, khô, sạch (đoạn dài khoảng 2cm).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Concha Haliotidis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quyết minh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quyết minh nung: có màu nâu trắng, khô, giòn, dễ bẻ, bề ngoài vị thuốc lỗ trỗ giống như tổ ong. Vị khô, hơi mặn.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Acori graminei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xương bồ</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Thạch xương bồ sao vàng: Là những phiến mỏng, cong queo, màu vàng đậm, có vị cay hơi đắng, mùi thơm đặc trưng.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89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NL89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Gastrodiae elatae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Thiên ma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1 - 2mm, viền cong queo, phần thịt màu trắng hơi vàng, trong, nhẵn.</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Homalomenae occultae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Thiên niên kiện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to dày 3mm, mặt ngoài màu nâu nhạt hay nâu sẫm, có nhiều xơ cứng, màu nâu nhạt hay nâu sẫm, một sô sợi màu vàng ngà lởm chởm như bàn chải. Mùithơm hắc, vị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Smilacis glabrae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Thổ phục linh</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khô, sạch, dày khoảng 1mm, thịt mềm, màu đỏ nâu.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Cuscutae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Thỏ ty tử</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Chích muối: Thỏ ty tử có mặt ngoài màu vàng nâu, có vết nứt, mùi thơm nhẹ</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15</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Rehmanniae glutinosae praeparata</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Thục địa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khoảng 5mm, màu đen bóng, thể chất nhuận dẻo, cầm không thấy dính tay, mùi thơm ngọt đặc trưng.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Fructus Xanthii strumarii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Quả</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Thương nhĩ tử (Ké đầu ngựa)</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Ké đầu ngựa sao cháy gai: Là những quả hình trứng, hai đầu nhọn, có màu xám đen; phần lớn cháy hết gai, một số quả còn ít gai hoặc gai cháy chưa hết, dài 1,2 cm - 1,5cm, rộng 0,5 cm - 0,7 cm.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Atractylodis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Thương truật</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Thương truật sao qua: Phiến thuốc dầy 1 - 3 mm, khô giòn, mùi thơm đặc trưng. Bề mặt phiến có màu trắng dục hay vàng nhạt, rải rác có nhiều chấm màu vàng đậm hay nâu nhạt của túi tiết tinh dầu.</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96</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NL96</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Lignum sappan</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Tô mộc</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Tô mộc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Lát dài 3 - 6cm, chắc, thớ song song, màu đỏ vàng đến đỏ nâu, chất cứng, nặng, không mùi, vị hơi se.</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97</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NL97</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Alismatis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Trạch tả</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Trạch tả chích muối: Mặt phiến có màu vàng đậm, mùi thơm nhẹ, vị mặn, hơi ngọt.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98</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NL98</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Pericarpium Citri reticulatae perenne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Vỏ quả chín</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Trần bì</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Trần bì sao vàng: Là những sợi hoặc mảnh nhỏ màu vàng hoặc vàng nâu, mùi thơm đặc trưng.</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99</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NL99</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Dipsaci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Tục đoạn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Tục đoạn phiến: Là những đoạn ngắn không quá 2 cm. Mặt cắt thấy rõ hai lớp, chung quanh màu nâu đen, lõi giữa có hoa văn màu vàng. Vị đắng hơi chát.</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40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NL100</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Dioscoreae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Tỳ giải</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dày 1 - 2mm,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30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101</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NL101</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et Rhizoma Clematidis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Uy linh tiên</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Đoạn dài khoảng 2 - 3cm, khô, sạch.</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102</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NL102</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Polygalae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Viễn chí</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 xml:space="preserve"> Viễn chí chích cam thảo: Là những mảnh hoặc đoạn vỏ rỗng có màu vàng đậm, có những nếp nhăn và đường nút ngang. Vị đắng nhẹ, hơi cay, hơi ngọt </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60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103</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NL103</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Radix Paeoniae</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Xích thược</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Phiến mỏng, khô, sạch, dày khoảng 3- 5mm.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20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6"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104</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NL104</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Rhizoma Ligustici wallichii</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Thân rễ</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Xuyên khung</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Xuyên khung chích rượu: Phiến thuốc có màu nâu hoặc nâu vàng, thể chất cứng chắc, có mùi thơm đặc trưng, vị cay.</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nil"/>
              <w:bottom w:val="single" w:color="000000" w:sz="4" w:space="0"/>
              <w:right w:val="single" w:color="000000" w:sz="4" w:space="0"/>
            </w:tcBorders>
            <w:shd w:val="clear"/>
            <w:noWrap/>
            <w:vAlign w:val="center"/>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8" w:hRule="atLeast"/>
        </w:trPr>
        <w:tc>
          <w:tcPr>
            <w:tcW w:w="756"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105</w:t>
            </w:r>
          </w:p>
        </w:tc>
        <w:tc>
          <w:tcPr>
            <w:tcW w:w="89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NL105</w:t>
            </w:r>
          </w:p>
        </w:tc>
        <w:tc>
          <w:tcPr>
            <w:tcW w:w="1221"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Semen Coicis</w:t>
            </w:r>
          </w:p>
        </w:tc>
        <w:tc>
          <w:tcPr>
            <w:tcW w:w="888"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Hạt</w:t>
            </w:r>
          </w:p>
        </w:tc>
        <w:tc>
          <w:tcPr>
            <w:tcW w:w="1140" w:type="dxa"/>
            <w:gridSpan w:val="2"/>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Ý dĩ</w:t>
            </w:r>
          </w:p>
        </w:tc>
        <w:tc>
          <w:tcPr>
            <w:tcW w:w="4536"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Ý dĩ sao vàng với cám: Hạt hình trứng ngắn hay hơi tròn, dài 0,5 - 0,8 cm, đường kính 0,2 - 0,5 cm. Mặt ngoài màu vàng nhạt, bên trong màu trắng hay trắng ngà. Mùi thơm.</w:t>
            </w:r>
          </w:p>
        </w:tc>
        <w:tc>
          <w:tcPr>
            <w:tcW w:w="115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Kg</w:t>
            </w:r>
          </w:p>
        </w:tc>
        <w:tc>
          <w:tcPr>
            <w:tcW w:w="1020"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bdr w:val="none" w:color="auto" w:sz="0" w:space="0"/>
                <w:lang w:val="en-US" w:eastAsia="zh-CN" w:bidi="ar"/>
              </w:rPr>
              <w:t>100</w:t>
            </w:r>
          </w:p>
        </w:tc>
        <w:tc>
          <w:tcPr>
            <w:tcW w:w="8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cs="Times New Roman"/>
                <w:i w:val="0"/>
                <w:iCs w:val="0"/>
                <w:color w:val="000000"/>
                <w:sz w:val="22"/>
                <w:szCs w:val="22"/>
                <w:u w:val="none"/>
              </w:rPr>
            </w:pPr>
          </w:p>
        </w:tc>
      </w:tr>
    </w:tbl>
    <w:p>
      <w:pPr>
        <w:rPr>
          <w:rFonts w:hint="default" w:ascii="Times New Roman" w:hAnsi="Times New Roman" w:eastAsia="SimSun" w:cs="Times New Roman"/>
          <w:b w:val="0"/>
          <w:bCs w:val="0"/>
          <w:i/>
          <w:iCs/>
          <w:caps w:val="0"/>
          <w:color w:val="000000"/>
          <w:spacing w:val="0"/>
          <w:sz w:val="24"/>
          <w:szCs w:val="24"/>
          <w:shd w:val="clear" w:fill="FFFFFF"/>
          <w:lang w:val="en-US"/>
        </w:rPr>
      </w:pPr>
    </w:p>
    <w:p>
      <w:pP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Ghi chú: Điền đày đủ thông tin vào các cột cần thiết</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cs="Times New Roman"/>
          <w:b w:val="0"/>
          <w:bCs w:val="0"/>
          <w:i/>
          <w:iCs/>
          <w:sz w:val="24"/>
          <w:szCs w:val="24"/>
          <w:lang w:val="en-US"/>
        </w:rPr>
        <w:t xml:space="preserve">(05) Vị dược liệu thuộc nhóm nào theo Thông tư 06/2023/TT-BYT </w:t>
      </w:r>
      <w:r>
        <w:rPr>
          <w:rFonts w:hint="default" w:ascii="Times New Roman" w:hAnsi="Times New Roman" w:eastAsia="SimSun" w:cs="Times New Roman"/>
          <w:b w:val="0"/>
          <w:bCs w:val="0"/>
          <w:i/>
          <w:iCs/>
          <w:caps w:val="0"/>
          <w:color w:val="000000"/>
          <w:spacing w:val="0"/>
          <w:sz w:val="24"/>
          <w:szCs w:val="24"/>
          <w:shd w:val="clear" w:fill="FFFFFF"/>
        </w:rPr>
        <w:t xml:space="preserve">ngày 12 tháng 3 năm </w:t>
      </w:r>
      <w:r>
        <w:rPr>
          <w:rFonts w:hint="default" w:ascii="Times New Roman" w:hAnsi="Times New Roman" w:eastAsia="SimSun" w:cs="Times New Roman"/>
          <w:b w:val="0"/>
          <w:bCs w:val="0"/>
          <w:i/>
          <w:iCs/>
          <w:caps w:val="0"/>
          <w:color w:val="000000"/>
          <w:spacing w:val="0"/>
          <w:sz w:val="24"/>
          <w:szCs w:val="24"/>
          <w:shd w:val="clear" w:fill="FFFFFF"/>
          <w:lang w:val="en-US"/>
        </w:rPr>
        <w:t>2023.8.</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eastAsia="SimSun" w:cs="Times New Roman"/>
          <w:b w:val="0"/>
          <w:bCs w:val="0"/>
          <w:i/>
          <w:iCs/>
          <w:caps w:val="0"/>
          <w:color w:val="000000"/>
          <w:spacing w:val="0"/>
          <w:sz w:val="24"/>
          <w:szCs w:val="24"/>
          <w:shd w:val="clear" w:fill="FFFFFF"/>
          <w:lang w:val="en-US"/>
        </w:rPr>
        <w:t>(11).</w:t>
      </w:r>
      <w:r>
        <w:rPr>
          <w:rFonts w:hint="default" w:ascii="Times New Roman" w:hAnsi="Times New Roman" w:eastAsia="SimSun" w:cs="Times New Roman"/>
          <w:b w:val="0"/>
          <w:bCs w:val="0"/>
          <w:i/>
          <w:iCs/>
          <w:caps w:val="0"/>
          <w:color w:val="000000"/>
          <w:spacing w:val="0"/>
          <w:sz w:val="24"/>
          <w:szCs w:val="24"/>
          <w:shd w:val="clear" w:fill="FFFFFF"/>
          <w:lang w:val="en-US"/>
        </w:rPr>
        <w:t>Báo giá bằng VNĐ</w:t>
      </w:r>
    </w:p>
    <w:p>
      <w:pPr>
        <w:jc w:val="center"/>
        <w:rPr>
          <w:rFonts w:hint="default"/>
          <w:b/>
          <w:sz w:val="28"/>
          <w:szCs w:val="28"/>
          <w:lang w:val="en-US"/>
        </w:rPr>
      </w:pPr>
      <w:r>
        <w:rPr>
          <w:b/>
          <w:sz w:val="28"/>
          <w:szCs w:val="28"/>
        </w:rPr>
        <w:t xml:space="preserve">PHỤ LỤC </w:t>
      </w:r>
      <w:r>
        <w:rPr>
          <w:rFonts w:hint="default"/>
          <w:b/>
          <w:sz w:val="28"/>
          <w:szCs w:val="28"/>
          <w:lang w:val="en-US"/>
        </w:rPr>
        <w:t>3</w:t>
      </w:r>
      <w:r>
        <w:rPr>
          <w:b/>
          <w:sz w:val="28"/>
          <w:szCs w:val="28"/>
        </w:rPr>
        <w:t>: MẪU BÁO GIÁ</w:t>
      </w:r>
      <w:r>
        <w:rPr>
          <w:rFonts w:hint="default"/>
          <w:b/>
          <w:sz w:val="28"/>
          <w:szCs w:val="28"/>
          <w:lang w:val="en-US"/>
        </w:rPr>
        <w:t xml:space="preserve"> VỊ DƯỢC LIỆU</w:t>
      </w:r>
    </w:p>
    <w:p>
      <w:pPr>
        <w:spacing w:before="240" w:after="240"/>
        <w:jc w:val="center"/>
        <w:rPr>
          <w:b/>
          <w:sz w:val="28"/>
          <w:szCs w:val="28"/>
        </w:rPr>
      </w:pPr>
      <w:r>
        <w:rPr>
          <w:b/>
          <w:bCs/>
          <w:color w:val="000000"/>
          <w:sz w:val="28"/>
          <w:szCs w:val="28"/>
          <w:shd w:val="clear" w:color="auto" w:fill="FFFFFF"/>
        </w:rPr>
        <w:t>BÁO GIÁ</w:t>
      </w:r>
      <w:r>
        <w:rPr>
          <w:b/>
          <w:bCs/>
          <w:color w:val="000000"/>
          <w:sz w:val="28"/>
          <w:szCs w:val="28"/>
          <w:shd w:val="clear" w:color="auto" w:fill="FFFFFF"/>
          <w:vertAlign w:val="superscript"/>
        </w:rPr>
        <w:t>(1)</w:t>
      </w:r>
    </w:p>
    <w:p>
      <w:pPr>
        <w:pStyle w:val="4"/>
        <w:shd w:val="clear" w:color="auto" w:fill="FFFFFF"/>
        <w:spacing w:before="120" w:beforeAutospacing="0" w:after="120" w:afterAutospacing="0" w:line="234" w:lineRule="atLeast"/>
        <w:jc w:val="center"/>
        <w:rPr>
          <w:color w:val="000000"/>
          <w:sz w:val="28"/>
          <w:szCs w:val="28"/>
          <w:lang w:val="en-US"/>
        </w:rPr>
      </w:pPr>
      <w:r>
        <w:rPr>
          <w:b/>
          <w:bCs/>
          <w:color w:val="000000"/>
          <w:sz w:val="28"/>
          <w:szCs w:val="28"/>
        </w:rPr>
        <w:t xml:space="preserve">Kính gửi: </w:t>
      </w:r>
      <w:r>
        <w:rPr>
          <w:b/>
          <w:bCs/>
          <w:color w:val="000000"/>
          <w:sz w:val="28"/>
          <w:szCs w:val="28"/>
          <w:lang w:val="en-US"/>
        </w:rPr>
        <w:t>Bệnh viện đa khoa huyện Nghi Lộc</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Trên cơ sở yêu cầu báo giá của</w:t>
      </w:r>
      <w:r>
        <w:rPr>
          <w:b/>
          <w:bCs/>
          <w:color w:val="000000"/>
          <w:sz w:val="28"/>
          <w:szCs w:val="28"/>
          <w:lang w:val="en-US"/>
        </w:rPr>
        <w:t xml:space="preserve"> </w:t>
      </w:r>
      <w:r>
        <w:rPr>
          <w:bCs/>
          <w:color w:val="000000"/>
          <w:sz w:val="28"/>
          <w:szCs w:val="28"/>
          <w:lang w:val="en-US"/>
        </w:rPr>
        <w:t>Bệnh viện đa khoa huyện Nghi Lộc</w:t>
      </w:r>
      <w:r>
        <w:rPr>
          <w:b/>
          <w:bCs/>
          <w:color w:val="000000"/>
          <w:sz w:val="28"/>
          <w:szCs w:val="28"/>
          <w:lang w:val="en-US"/>
        </w:rPr>
        <w:t>,</w:t>
      </w:r>
      <w:r>
        <w:rPr>
          <w:color w:val="000000"/>
          <w:sz w:val="28"/>
          <w:szCs w:val="28"/>
        </w:rPr>
        <w:t xml:space="preserve"> chúng tôi .... </w:t>
      </w:r>
      <w:r>
        <w:rPr>
          <w:i/>
          <w:iCs/>
          <w:color w:val="000000"/>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Pr>
          <w:color w:val="000000"/>
          <w:sz w:val="28"/>
          <w:szCs w:val="28"/>
        </w:rPr>
        <w:t> báo giá cho các thiết bị y tế như sau:</w:t>
      </w:r>
    </w:p>
    <w:p>
      <w:pPr>
        <w:pStyle w:val="4"/>
        <w:numPr>
          <w:ilvl w:val="0"/>
          <w:numId w:val="1"/>
        </w:numPr>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Báo giá cho </w:t>
      </w:r>
      <w:r>
        <w:rPr>
          <w:rFonts w:hint="default"/>
          <w:color w:val="000000"/>
          <w:sz w:val="28"/>
          <w:szCs w:val="28"/>
          <w:lang w:val="en-US"/>
        </w:rPr>
        <w:t>vi dược liệu và</w:t>
      </w:r>
      <w:r>
        <w:rPr>
          <w:color w:val="000000"/>
          <w:sz w:val="28"/>
          <w:szCs w:val="28"/>
        </w:rPr>
        <w:t xml:space="preserve"> dịch vụ liên quan</w:t>
      </w:r>
    </w:p>
    <w:tbl>
      <w:tblPr>
        <w:tblStyle w:val="3"/>
        <w:tblW w:w="137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150"/>
        <w:gridCol w:w="1896"/>
        <w:gridCol w:w="984"/>
        <w:gridCol w:w="972"/>
        <w:gridCol w:w="1236"/>
        <w:gridCol w:w="1032"/>
        <w:gridCol w:w="1224"/>
        <w:gridCol w:w="1224"/>
        <w:gridCol w:w="1140"/>
        <w:gridCol w:w="1044"/>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Mã HH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Tên khoa học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Bộ phận dùng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Nhóm thuốc</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Tên dược liệu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Nguồn gốc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Phương pháp sơ chế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Tiêu chuẩn chất lượng</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Đơn vị tính</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Số lượng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Báo giá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i w:val="0"/>
                <w:iCs w:val="0"/>
                <w:color w:val="000000"/>
                <w:sz w:val="24"/>
                <w:szCs w:val="24"/>
                <w:u w:val="none"/>
                <w:lang w:val="en-US"/>
              </w:rPr>
            </w:pPr>
            <w:r>
              <w:rPr>
                <w:rFonts w:hint="default" w:ascii="Times New Roman" w:hAnsi="Times New Roman" w:cs="Times New Roman"/>
                <w:i w:val="0"/>
                <w:iCs w:val="0"/>
                <w:color w:val="000000"/>
                <w:sz w:val="24"/>
                <w:szCs w:val="24"/>
                <w:u w:val="none"/>
                <w:lang w:val="en-US"/>
              </w:rPr>
              <w:t>(05)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w:t>
            </w:r>
            <w:r>
              <w:rPr>
                <w:rFonts w:hint="default" w:eastAsia="SimSun" w:cs="Times New Roman"/>
                <w:i w:val="0"/>
                <w:iCs w:val="0"/>
                <w:color w:val="000000"/>
                <w:kern w:val="0"/>
                <w:sz w:val="24"/>
                <w:szCs w:val="24"/>
                <w:u w:val="none"/>
                <w:lang w:val="en-US" w:eastAsia="zh-CN" w:bidi="ar"/>
              </w:rPr>
              <w:t>9</w:t>
            </w:r>
            <w:r>
              <w:rPr>
                <w:rFonts w:hint="default" w:ascii="Times New Roman" w:hAnsi="Times New Roman" w:eastAsia="SimSun" w:cs="Times New Roman"/>
                <w:i w:val="0"/>
                <w:iCs w:val="0"/>
                <w:color w:val="000000"/>
                <w:kern w:val="0"/>
                <w:sz w:val="24"/>
                <w:szCs w:val="24"/>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Times New Roman" w:cs="Times New Roman"/>
                <w:b w:val="0"/>
                <w:bCs w:val="0"/>
                <w:i w:val="0"/>
                <w:iCs w:val="0"/>
                <w:color w:val="000000"/>
                <w:sz w:val="24"/>
                <w:szCs w:val="24"/>
                <w:u w:val="none"/>
                <w:lang w:val="en-US" w:eastAsia="zh-CN" w:bidi="ar-SA"/>
              </w:rPr>
            </w:pPr>
            <w:r>
              <w:rPr>
                <w:rFonts w:hint="default" w:ascii="Times New Roman" w:hAnsi="Times New Roman" w:cs="Times New Roman"/>
                <w:b w:val="0"/>
                <w:bCs w:val="0"/>
                <w:i w:val="0"/>
                <w:iCs w:val="0"/>
                <w:color w:val="000000"/>
                <w:sz w:val="24"/>
                <w:szCs w:val="24"/>
                <w:u w:val="none"/>
                <w:lang w:val="en-US"/>
              </w:rPr>
              <w:t>(</w:t>
            </w:r>
            <w:r>
              <w:rPr>
                <w:rFonts w:hint="default" w:cs="Times New Roman"/>
                <w:b w:val="0"/>
                <w:bCs w:val="0"/>
                <w:i w:val="0"/>
                <w:iCs w:val="0"/>
                <w:color w:val="000000"/>
                <w:sz w:val="24"/>
                <w:szCs w:val="24"/>
                <w:u w:val="none"/>
                <w:lang w:val="en-US"/>
              </w:rPr>
              <w:t>10</w:t>
            </w:r>
            <w:r>
              <w:rPr>
                <w:rFonts w:hint="default" w:ascii="Times New Roman" w:hAnsi="Times New Roman" w:cs="Times New Roman"/>
                <w:b w:val="0"/>
                <w:bCs w:val="0"/>
                <w:i w:val="0"/>
                <w:iCs w:val="0"/>
                <w:color w:val="000000"/>
                <w:sz w:val="24"/>
                <w:szCs w:val="24"/>
                <w:u w:val="none"/>
                <w:lang w:val="en-US"/>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Times New Roman" w:cs="Times New Roman"/>
                <w:b w:val="0"/>
                <w:bCs w:val="0"/>
                <w:i w:val="0"/>
                <w:iCs w:val="0"/>
                <w:color w:val="000000"/>
                <w:sz w:val="24"/>
                <w:szCs w:val="24"/>
                <w:u w:val="none"/>
                <w:lang w:val="en-US" w:eastAsia="en-US" w:bidi="ar-SA"/>
              </w:rPr>
            </w:pPr>
            <w:r>
              <w:rPr>
                <w:rFonts w:hint="default" w:ascii="Times New Roman" w:hAnsi="Times New Roman" w:cs="Times New Roman"/>
                <w:b w:val="0"/>
                <w:bCs w:val="0"/>
                <w:i w:val="0"/>
                <w:iCs w:val="0"/>
                <w:color w:val="000000"/>
                <w:sz w:val="24"/>
                <w:szCs w:val="24"/>
                <w:u w:val="none"/>
                <w:lang w:val="en-US"/>
              </w:rPr>
              <w:t>(1</w:t>
            </w:r>
            <w:r>
              <w:rPr>
                <w:rFonts w:hint="default" w:cs="Times New Roman"/>
                <w:b w:val="0"/>
                <w:bCs w:val="0"/>
                <w:i w:val="0"/>
                <w:iCs w:val="0"/>
                <w:color w:val="000000"/>
                <w:sz w:val="24"/>
                <w:szCs w:val="24"/>
                <w:u w:val="none"/>
                <w:lang w:val="en-US"/>
              </w:rPr>
              <w:t>1</w:t>
            </w:r>
            <w:r>
              <w:rPr>
                <w:rFonts w:hint="default" w:ascii="Times New Roman" w:hAnsi="Times New Roman" w:cs="Times New Roman"/>
                <w:b w:val="0"/>
                <w:bCs w:val="0"/>
                <w:i w:val="0"/>
                <w:iCs w:val="0"/>
                <w:color w:val="000000"/>
                <w:sz w:val="24"/>
                <w:szCs w:val="24"/>
                <w:u w:val="none"/>
                <w:lang w:val="en-US"/>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val="0"/>
                <w:bCs w:val="0"/>
                <w:i w:val="0"/>
                <w:iCs w:val="0"/>
                <w:color w:val="000000"/>
                <w:sz w:val="24"/>
                <w:szCs w:val="24"/>
                <w:u w:val="none"/>
                <w:lang w:val="en-US"/>
              </w:rPr>
            </w:pPr>
            <w:r>
              <w:rPr>
                <w:rFonts w:hint="default" w:ascii="Times New Roman" w:hAnsi="Times New Roman" w:cs="Times New Roman"/>
                <w:b w:val="0"/>
                <w:bCs w:val="0"/>
                <w:i w:val="0"/>
                <w:iCs w:val="0"/>
                <w:color w:val="000000"/>
                <w:sz w:val="24"/>
                <w:szCs w:val="24"/>
                <w:u w:val="none"/>
                <w:lang w:val="en-US"/>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NLDL01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NLDL02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lang w:val="en-US"/>
              </w:rPr>
            </w:pPr>
            <w:r>
              <w:rPr>
                <w:rFonts w:hint="default" w:cs="Times New Roman"/>
                <w:i w:val="0"/>
                <w:iCs w:val="0"/>
                <w:color w:val="000000"/>
                <w:sz w:val="24"/>
                <w:szCs w:val="24"/>
                <w:u w:val="none"/>
                <w:lang w:val="en-US"/>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lang w:val="en-US"/>
              </w:rPr>
            </w:pPr>
            <w:r>
              <w:rPr>
                <w:rFonts w:hint="default" w:cs="Times New Roman"/>
                <w:i w:val="0"/>
                <w:iCs w:val="0"/>
                <w:color w:val="000000"/>
                <w:sz w:val="24"/>
                <w:szCs w:val="24"/>
                <w:u w:val="none"/>
                <w:lang w:val="en-US"/>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lang w:val="en-US"/>
              </w:rPr>
            </w:pPr>
            <w:r>
              <w:rPr>
                <w:rFonts w:hint="default" w:cs="Times New Roman"/>
                <w:i w:val="0"/>
                <w:iCs w:val="0"/>
                <w:color w:val="000000"/>
                <w:sz w:val="24"/>
                <w:szCs w:val="24"/>
                <w:u w:val="none"/>
                <w:lang w:val="en-US"/>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SimSun" w:cs="Times New Roman"/>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b/>
                <w:bCs/>
                <w:i w:val="0"/>
                <w:iCs w:val="0"/>
                <w:color w:val="000000"/>
                <w:sz w:val="24"/>
                <w:szCs w:val="24"/>
                <w:u w:val="none"/>
              </w:rPr>
            </w:pPr>
          </w:p>
        </w:tc>
      </w:tr>
    </w:tbl>
    <w:p>
      <w:pPr>
        <w:pStyle w:val="4"/>
        <w:shd w:val="clear" w:color="auto" w:fill="FFFFFF"/>
        <w:spacing w:before="0" w:beforeAutospacing="0" w:after="0" w:afterAutospacing="0" w:line="288" w:lineRule="auto"/>
        <w:jc w:val="both"/>
        <w:rPr>
          <w:color w:val="000000"/>
          <w:sz w:val="28"/>
          <w:szCs w:val="28"/>
        </w:rPr>
      </w:pPr>
    </w:p>
    <w:p>
      <w:pPr>
        <w:pStyle w:val="4"/>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rPr>
        <w:t>2. Báo giá này có hiệu lực trong vòng: .... ngày, kể từ ngày ... tháng ... năm ... </w:t>
      </w:r>
      <w:r>
        <w:rPr>
          <w:i/>
          <w:iCs/>
          <w:color w:val="000000"/>
          <w:sz w:val="28"/>
          <w:szCs w:val="28"/>
        </w:rPr>
        <w:t>[ghi cụ thể số ngày nhưng không nhỏ hơn 90 ngày]</w:t>
      </w:r>
      <w:r>
        <w:rPr>
          <w:color w:val="000000"/>
          <w:sz w:val="28"/>
          <w:szCs w:val="28"/>
        </w:rPr>
        <w:t>, kể từ ngày ... tháng... năm ... </w:t>
      </w:r>
      <w:r>
        <w:rPr>
          <w:i/>
          <w:iCs/>
          <w:color w:val="000000"/>
          <w:sz w:val="28"/>
          <w:szCs w:val="28"/>
        </w:rPr>
        <w:t>[ghi ngày ....tháng...năm... kết thúc nhận báo giá]</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3. Chúng tôi cam kết:</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 Giá trị của các thiết bị y tế nêu trong báo giá là phù hợp, không vi phạm quy định của pháp luật về cạnh tranh, bán phá giá.</w:t>
      </w:r>
    </w:p>
    <w:p>
      <w:pPr>
        <w:pStyle w:val="4"/>
        <w:shd w:val="clear" w:color="auto" w:fill="FFFFFF"/>
        <w:spacing w:before="0" w:beforeAutospacing="0" w:after="0" w:afterAutospacing="0" w:line="288" w:lineRule="auto"/>
        <w:ind w:firstLine="720"/>
        <w:jc w:val="both"/>
        <w:rPr>
          <w:rFonts w:ascii="Arial" w:hAnsi="Arial" w:cs="Arial"/>
          <w:color w:val="000000"/>
          <w:sz w:val="18"/>
          <w:szCs w:val="18"/>
        </w:rPr>
      </w:pPr>
      <w:r>
        <w:rPr>
          <w:color w:val="000000"/>
          <w:sz w:val="28"/>
          <w:szCs w:val="28"/>
        </w:rPr>
        <w:t>- Những thông tin nêu trong báo giá là trung thực.</w:t>
      </w:r>
      <w:r>
        <w:rPr>
          <w:rFonts w:ascii="Arial" w:hAnsi="Arial" w:cs="Arial"/>
          <w:color w:val="000000"/>
          <w:sz w:val="18"/>
          <w:szCs w:val="18"/>
        </w:rPr>
        <w:t> </w:t>
      </w:r>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7109"/>
        <w:gridCol w:w="7110"/>
      </w:tblGrid>
      <w:tr>
        <w:tblPrEx>
          <w:shd w:val="clear" w:color="auto" w:fill="FFFFFF"/>
          <w:tblCellMar>
            <w:top w:w="0" w:type="dxa"/>
            <w:left w:w="0" w:type="dxa"/>
            <w:bottom w:w="0" w:type="dxa"/>
            <w:right w:w="0" w:type="dxa"/>
          </w:tblCellMar>
        </w:tblPrEx>
        <w:trPr>
          <w:tblCellSpacing w:w="0" w:type="dxa"/>
        </w:trPr>
        <w:tc>
          <w:tcPr>
            <w:tcW w:w="2500" w:type="pct"/>
            <w:shd w:val="clear" w:color="auto" w:fill="FFFFFF"/>
            <w:noWrap w:val="0"/>
            <w:tcMar>
              <w:top w:w="0" w:type="dxa"/>
              <w:left w:w="108" w:type="dxa"/>
              <w:bottom w:w="0" w:type="dxa"/>
              <w:right w:w="108" w:type="dxa"/>
            </w:tcMar>
            <w:vAlign w:val="top"/>
          </w:tcPr>
          <w:p>
            <w:pPr>
              <w:pStyle w:val="4"/>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2500" w:type="pct"/>
            <w:shd w:val="clear" w:color="auto" w:fill="FFFFFF"/>
            <w:noWrap w:val="0"/>
            <w:tcMar>
              <w:top w:w="0" w:type="dxa"/>
              <w:left w:w="108" w:type="dxa"/>
              <w:bottom w:w="0" w:type="dxa"/>
              <w:right w:w="108" w:type="dxa"/>
            </w:tcMar>
            <w:vAlign w:val="top"/>
          </w:tcPr>
          <w:p>
            <w:pPr>
              <w:pStyle w:val="4"/>
              <w:spacing w:before="120" w:beforeAutospacing="0" w:after="240" w:afterAutospacing="0" w:line="234" w:lineRule="atLeast"/>
              <w:jc w:val="center"/>
              <w:rPr>
                <w:color w:val="000000"/>
                <w:sz w:val="28"/>
                <w:szCs w:val="28"/>
              </w:rPr>
            </w:pPr>
            <w:r>
              <w:rPr>
                <w:color w:val="000000"/>
                <w:sz w:val="28"/>
                <w:szCs w:val="28"/>
              </w:rPr>
              <w:t>……, ngày.... tháng....năm....</w:t>
            </w:r>
            <w:r>
              <w:rPr>
                <w:color w:val="000000"/>
                <w:sz w:val="28"/>
                <w:szCs w:val="28"/>
              </w:rPr>
              <w:br w:type="textWrapping"/>
            </w:r>
            <w:r>
              <w:rPr>
                <w:b/>
                <w:bCs/>
                <w:color w:val="000000"/>
                <w:sz w:val="28"/>
                <w:szCs w:val="28"/>
              </w:rPr>
              <w:t>Đại diện hợp pháp của hãng sản xuất, nhà cung cấp</w:t>
            </w:r>
            <w:r>
              <w:rPr>
                <w:b/>
                <w:bCs/>
                <w:color w:val="000000"/>
                <w:sz w:val="28"/>
                <w:szCs w:val="28"/>
                <w:vertAlign w:val="superscript"/>
              </w:rPr>
              <w:t>(12)</w:t>
            </w:r>
            <w:r>
              <w:rPr>
                <w:b/>
                <w:bCs/>
                <w:color w:val="000000"/>
                <w:sz w:val="28"/>
                <w:szCs w:val="28"/>
              </w:rPr>
              <w:br w:type="textWrapping"/>
            </w:r>
            <w:r>
              <w:rPr>
                <w:i/>
                <w:iCs/>
                <w:color w:val="000000"/>
                <w:sz w:val="28"/>
                <w:szCs w:val="28"/>
              </w:rPr>
              <w:t>(Ký tên, đóng dấu (nếu có))</w:t>
            </w:r>
          </w:p>
        </w:tc>
      </w:tr>
    </w:tbl>
    <w:p>
      <w:pPr>
        <w:rPr>
          <w:rFonts w:hint="default" w:ascii="Times New Roman" w:hAnsi="Times New Roman" w:eastAsia="SimSun" w:cs="Times New Roman"/>
          <w:b w:val="0"/>
          <w:bCs w:val="0"/>
          <w:i/>
          <w:iCs/>
          <w:caps w:val="0"/>
          <w:color w:val="000000"/>
          <w:spacing w:val="0"/>
          <w:sz w:val="24"/>
          <w:szCs w:val="24"/>
          <w:shd w:val="clear" w:fill="FFFFFF"/>
          <w:lang w:val="en-US"/>
        </w:rPr>
      </w:pPr>
    </w:p>
    <w:p>
      <w:pP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Ghi chú: Điền đày đủ thông tin vào các cột cần thiết</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cs="Times New Roman"/>
          <w:b w:val="0"/>
          <w:bCs w:val="0"/>
          <w:i/>
          <w:iCs/>
          <w:sz w:val="24"/>
          <w:szCs w:val="24"/>
          <w:lang w:val="en-US"/>
        </w:rPr>
        <w:t xml:space="preserve">(05) Vị dược liệu thuộc nhóm nào theo Thông tư 06/2023/TT-BYT </w:t>
      </w:r>
      <w:r>
        <w:rPr>
          <w:rFonts w:hint="default" w:ascii="Times New Roman" w:hAnsi="Times New Roman" w:eastAsia="SimSun" w:cs="Times New Roman"/>
          <w:b w:val="0"/>
          <w:bCs w:val="0"/>
          <w:i/>
          <w:iCs/>
          <w:caps w:val="0"/>
          <w:color w:val="000000"/>
          <w:spacing w:val="0"/>
          <w:sz w:val="24"/>
          <w:szCs w:val="24"/>
          <w:shd w:val="clear" w:fill="FFFFFF"/>
        </w:rPr>
        <w:t xml:space="preserve">ngày 12 tháng 3 năm </w:t>
      </w:r>
      <w:r>
        <w:rPr>
          <w:rFonts w:hint="default" w:ascii="Times New Roman" w:hAnsi="Times New Roman" w:eastAsia="SimSun" w:cs="Times New Roman"/>
          <w:b w:val="0"/>
          <w:bCs w:val="0"/>
          <w:i/>
          <w:iCs/>
          <w:caps w:val="0"/>
          <w:color w:val="000000"/>
          <w:spacing w:val="0"/>
          <w:sz w:val="24"/>
          <w:szCs w:val="24"/>
          <w:shd w:val="clear" w:fill="FFFFFF"/>
          <w:lang w:val="en-US"/>
        </w:rPr>
        <w:t>2023.8.</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eastAsia="SimSun" w:cs="Times New Roman"/>
          <w:b w:val="0"/>
          <w:bCs w:val="0"/>
          <w:i/>
          <w:iCs/>
          <w:caps w:val="0"/>
          <w:color w:val="000000"/>
          <w:spacing w:val="0"/>
          <w:sz w:val="24"/>
          <w:szCs w:val="24"/>
          <w:shd w:val="clear" w:fill="FFFFFF"/>
          <w:lang w:val="en-US"/>
        </w:rPr>
        <w:t>(07) Ghi rõ dược có xuất xứ trong nước ( N) hay nhập khẩu ( B)</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(08) Ghi rõ phương pháp sơ chế dược liệu.</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(09) Ghi rõ dược liệu được sản xuất theo tiêu chuẩn nào: TCCS hay DĐVNV.</w:t>
      </w:r>
    </w:p>
    <w:p>
      <w:pPr>
        <w:numPr>
          <w:ilvl w:val="0"/>
          <w:numId w:val="2"/>
        </w:num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Báo giá bằng VNĐ</w:t>
      </w:r>
    </w:p>
    <w:p>
      <w:pPr>
        <w:rPr>
          <w:rFonts w:hint="default" w:ascii="Times New Roman" w:hAnsi="Times New Roman" w:eastAsia="SimSun" w:cs="Times New Roman"/>
          <w:b w:val="0"/>
          <w:bCs w:val="0"/>
          <w:i/>
          <w:iCs/>
          <w:caps w:val="0"/>
          <w:color w:val="000000"/>
          <w:spacing w:val="0"/>
          <w:sz w:val="24"/>
          <w:szCs w:val="24"/>
          <w:shd w:val="clear" w:fill="FFFFFF"/>
          <w:lang w:val="en-US"/>
        </w:rPr>
      </w:pPr>
    </w:p>
    <w:p>
      <w:pPr>
        <w:jc w:val="center"/>
        <w:rPr>
          <w:rFonts w:hint="default"/>
          <w:b/>
          <w:sz w:val="28"/>
          <w:szCs w:val="28"/>
          <w:lang w:val="en-US"/>
        </w:rPr>
      </w:pPr>
      <w:r>
        <w:rPr>
          <w:b/>
          <w:sz w:val="28"/>
          <w:szCs w:val="28"/>
        </w:rPr>
        <w:t xml:space="preserve">PHỤ LỤC </w:t>
      </w:r>
      <w:r>
        <w:rPr>
          <w:rFonts w:hint="default"/>
          <w:b/>
          <w:sz w:val="28"/>
          <w:szCs w:val="28"/>
          <w:lang w:val="en-US"/>
        </w:rPr>
        <w:t>3</w:t>
      </w:r>
      <w:r>
        <w:rPr>
          <w:b/>
          <w:sz w:val="28"/>
          <w:szCs w:val="28"/>
        </w:rPr>
        <w:t>: MẪU BÁO GIÁ</w:t>
      </w:r>
      <w:r>
        <w:rPr>
          <w:rFonts w:hint="default"/>
          <w:b/>
          <w:sz w:val="28"/>
          <w:szCs w:val="28"/>
          <w:lang w:val="en-US"/>
        </w:rPr>
        <w:t xml:space="preserve"> VỊ THUỐC CỔ TRUYỀN</w:t>
      </w:r>
    </w:p>
    <w:p>
      <w:pPr>
        <w:spacing w:before="240" w:after="240"/>
        <w:jc w:val="center"/>
        <w:rPr>
          <w:b/>
          <w:sz w:val="28"/>
          <w:szCs w:val="28"/>
        </w:rPr>
      </w:pPr>
      <w:r>
        <w:rPr>
          <w:b/>
          <w:bCs/>
          <w:color w:val="000000"/>
          <w:sz w:val="28"/>
          <w:szCs w:val="28"/>
          <w:shd w:val="clear" w:color="auto" w:fill="FFFFFF"/>
        </w:rPr>
        <w:t>BÁO GIÁ</w:t>
      </w:r>
      <w:r>
        <w:rPr>
          <w:b/>
          <w:bCs/>
          <w:color w:val="000000"/>
          <w:sz w:val="28"/>
          <w:szCs w:val="28"/>
          <w:shd w:val="clear" w:color="auto" w:fill="FFFFFF"/>
          <w:vertAlign w:val="superscript"/>
        </w:rPr>
        <w:t>(1)</w:t>
      </w:r>
    </w:p>
    <w:p>
      <w:pPr>
        <w:pStyle w:val="4"/>
        <w:shd w:val="clear" w:color="auto" w:fill="FFFFFF"/>
        <w:spacing w:before="120" w:beforeAutospacing="0" w:after="120" w:afterAutospacing="0" w:line="234" w:lineRule="atLeast"/>
        <w:jc w:val="center"/>
        <w:rPr>
          <w:color w:val="000000"/>
          <w:sz w:val="28"/>
          <w:szCs w:val="28"/>
          <w:lang w:val="en-US"/>
        </w:rPr>
      </w:pPr>
      <w:r>
        <w:rPr>
          <w:b/>
          <w:bCs/>
          <w:color w:val="000000"/>
          <w:sz w:val="28"/>
          <w:szCs w:val="28"/>
        </w:rPr>
        <w:t xml:space="preserve">Kính gửi: </w:t>
      </w:r>
      <w:r>
        <w:rPr>
          <w:b/>
          <w:bCs/>
          <w:color w:val="000000"/>
          <w:sz w:val="28"/>
          <w:szCs w:val="28"/>
          <w:lang w:val="en-US"/>
        </w:rPr>
        <w:t>Bệnh viện đa khoa huyện Nghi Lộc</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Trên cơ sở yêu cầu báo giá của</w:t>
      </w:r>
      <w:r>
        <w:rPr>
          <w:b/>
          <w:bCs/>
          <w:color w:val="000000"/>
          <w:sz w:val="28"/>
          <w:szCs w:val="28"/>
          <w:lang w:val="en-US"/>
        </w:rPr>
        <w:t xml:space="preserve"> </w:t>
      </w:r>
      <w:r>
        <w:rPr>
          <w:bCs/>
          <w:color w:val="000000"/>
          <w:sz w:val="28"/>
          <w:szCs w:val="28"/>
          <w:lang w:val="en-US"/>
        </w:rPr>
        <w:t>Bệnh viện đa khoa huyện Nghi Lộc</w:t>
      </w:r>
      <w:r>
        <w:rPr>
          <w:b/>
          <w:bCs/>
          <w:color w:val="000000"/>
          <w:sz w:val="28"/>
          <w:szCs w:val="28"/>
          <w:lang w:val="en-US"/>
        </w:rPr>
        <w:t>,</w:t>
      </w:r>
      <w:r>
        <w:rPr>
          <w:color w:val="000000"/>
          <w:sz w:val="28"/>
          <w:szCs w:val="28"/>
        </w:rPr>
        <w:t xml:space="preserve"> chúng tôi .... </w:t>
      </w:r>
      <w:r>
        <w:rPr>
          <w:i/>
          <w:iCs/>
          <w:color w:val="000000"/>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Pr>
          <w:color w:val="000000"/>
          <w:sz w:val="28"/>
          <w:szCs w:val="28"/>
        </w:rPr>
        <w:t> báo giá cho các thiết bị y tế như sau:</w:t>
      </w:r>
    </w:p>
    <w:p>
      <w:pPr>
        <w:pStyle w:val="4"/>
        <w:numPr>
          <w:ilvl w:val="0"/>
          <w:numId w:val="1"/>
        </w:numPr>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Báo giá cho </w:t>
      </w:r>
      <w:r>
        <w:rPr>
          <w:rFonts w:hint="default"/>
          <w:color w:val="000000"/>
          <w:sz w:val="28"/>
          <w:szCs w:val="28"/>
          <w:lang w:val="en-US"/>
        </w:rPr>
        <w:t>vi dược liệu và</w:t>
      </w:r>
      <w:r>
        <w:rPr>
          <w:color w:val="000000"/>
          <w:sz w:val="28"/>
          <w:szCs w:val="28"/>
        </w:rPr>
        <w:t xml:space="preserve"> dịch vụ liên quan</w:t>
      </w:r>
    </w:p>
    <w:tbl>
      <w:tblPr>
        <w:tblStyle w:val="3"/>
        <w:tblW w:w="143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896"/>
        <w:gridCol w:w="1221"/>
        <w:gridCol w:w="888"/>
        <w:gridCol w:w="1140"/>
        <w:gridCol w:w="1080"/>
        <w:gridCol w:w="4536"/>
        <w:gridCol w:w="1152"/>
        <w:gridCol w:w="780"/>
        <w:gridCol w:w="1020"/>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Mã HH Mới</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Tên khoa học</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Bộ phận dùng</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Nhóm TCKT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Tên vị thuốc cổ truyền </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Dạng sơ chế, chế biến</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Tiêu chuẩn chất lượng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ĐVT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Số lượng</w:t>
            </w:r>
          </w:p>
        </w:tc>
        <w:tc>
          <w:tcPr>
            <w:tcW w:w="8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Báo giá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4"/>
                <w:szCs w:val="24"/>
                <w:u w:val="none"/>
                <w:lang w:val="en-US"/>
              </w:rPr>
            </w:pPr>
            <w:r>
              <w:rPr>
                <w:rFonts w:hint="default" w:ascii="Times New Roman" w:hAnsi="Times New Roman" w:cs="Times New Roman"/>
                <w:i w:val="0"/>
                <w:iCs w:val="0"/>
                <w:color w:val="000000"/>
                <w:sz w:val="24"/>
                <w:szCs w:val="24"/>
                <w:u w:val="none"/>
                <w:lang w:val="en-US"/>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06)</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2"/>
                <w:szCs w:val="22"/>
                <w:u w:val="none"/>
                <w:lang w:val="en-US"/>
              </w:rPr>
            </w:pPr>
            <w:r>
              <w:rPr>
                <w:rFonts w:hint="default" w:ascii="Times New Roman" w:hAnsi="Times New Roman" w:cs="Times New Roman"/>
                <w:i w:val="0"/>
                <w:iCs w:val="0"/>
                <w:color w:val="000000"/>
                <w:sz w:val="22"/>
                <w:szCs w:val="22"/>
                <w:u w:val="none"/>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NL01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Radix Morindae officinalis</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Ba kích</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Chích rượu; Vị thuốc Ba kích là những mảnh nhỏ, có dạng quăn queo, vỏ ngoài vàng nhạt hay hơi xám. Thể chất dai, mặt cắt ngang có màu tím nhạt, mùi thơm, vị hơi chát.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NL02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Semen Platycladi orientalis</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Hạt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Bá tử nhân</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Sao vàng; Vị thuốc Bá tử nhân là hạt hình trứng dài hoặc bầu dục hẹp, dài 4 - 7 mm, đường kính 1,5 - 3 mm. Mặt ngoài màu vàng nâu nhạt có các đốm nâu. Mùi thơm nhẹ, vị nhạt.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TCCS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50</w:t>
            </w:r>
          </w:p>
        </w:tc>
        <w:tc>
          <w:tcPr>
            <w:tcW w:w="852"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lang w:val="en-US"/>
              </w:rPr>
            </w:pPr>
            <w:r>
              <w:rPr>
                <w:rFonts w:hint="default" w:cs="Times New Roman"/>
                <w:i w:val="0"/>
                <w:iCs w:val="0"/>
                <w:color w:val="000000"/>
                <w:sz w:val="24"/>
                <w:szCs w:val="24"/>
                <w:u w:val="none"/>
                <w:lang w:val="en-US"/>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p>
        </w:tc>
        <w:tc>
          <w:tcPr>
            <w:tcW w:w="852"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4"/>
                <w:szCs w:val="24"/>
                <w:u w:val="none"/>
              </w:rPr>
            </w:pPr>
          </w:p>
        </w:tc>
      </w:tr>
    </w:tbl>
    <w:p>
      <w:pPr>
        <w:rPr>
          <w:rFonts w:hint="default" w:ascii="Times New Roman" w:hAnsi="Times New Roman" w:eastAsia="SimSun" w:cs="Times New Roman"/>
          <w:b w:val="0"/>
          <w:bCs w:val="0"/>
          <w:i/>
          <w:iCs/>
          <w:caps w:val="0"/>
          <w:color w:val="000000"/>
          <w:spacing w:val="0"/>
          <w:sz w:val="24"/>
          <w:szCs w:val="24"/>
          <w:shd w:val="clear" w:fill="FFFFFF"/>
          <w:lang w:val="en-US"/>
        </w:rPr>
      </w:pPr>
    </w:p>
    <w:p>
      <w:pPr>
        <w:pStyle w:val="4"/>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rPr>
        <w:t>2. Báo giá này có hiệu lực trong vòng: .... ngày, kể từ ngày ... tháng ... năm ... </w:t>
      </w:r>
      <w:r>
        <w:rPr>
          <w:i/>
          <w:iCs/>
          <w:color w:val="000000"/>
          <w:sz w:val="28"/>
          <w:szCs w:val="28"/>
        </w:rPr>
        <w:t>[ghi cụ thể số ngày nhưng không nhỏ hơn 90 ngày]</w:t>
      </w:r>
      <w:r>
        <w:rPr>
          <w:color w:val="000000"/>
          <w:sz w:val="28"/>
          <w:szCs w:val="28"/>
        </w:rPr>
        <w:t>, kể từ ngày ... tháng... năm ... </w:t>
      </w:r>
      <w:r>
        <w:rPr>
          <w:i/>
          <w:iCs/>
          <w:color w:val="000000"/>
          <w:sz w:val="28"/>
          <w:szCs w:val="28"/>
        </w:rPr>
        <w:t>[ghi ngày ....tháng...năm... kết thúc nhận báo giá]</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3. Chúng tôi cam kết:</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pPr>
        <w:pStyle w:val="4"/>
        <w:shd w:val="clear" w:color="auto" w:fill="FFFFFF"/>
        <w:spacing w:before="0" w:beforeAutospacing="0" w:after="0" w:afterAutospacing="0" w:line="288" w:lineRule="auto"/>
        <w:ind w:firstLine="720"/>
        <w:jc w:val="both"/>
        <w:rPr>
          <w:color w:val="000000"/>
          <w:sz w:val="28"/>
          <w:szCs w:val="28"/>
        </w:rPr>
      </w:pPr>
      <w:r>
        <w:rPr>
          <w:color w:val="000000"/>
          <w:sz w:val="28"/>
          <w:szCs w:val="28"/>
        </w:rPr>
        <w:t>- Giá trị của các thiết bị y tế nêu trong báo giá là phù hợp, không vi phạm quy định của pháp luật về cạnh tranh, bán phá giá.</w:t>
      </w:r>
    </w:p>
    <w:p>
      <w:pPr>
        <w:pStyle w:val="4"/>
        <w:shd w:val="clear" w:color="auto" w:fill="FFFFFF"/>
        <w:spacing w:before="0" w:beforeAutospacing="0" w:after="0" w:afterAutospacing="0" w:line="288" w:lineRule="auto"/>
        <w:ind w:firstLine="720"/>
        <w:jc w:val="both"/>
        <w:rPr>
          <w:rFonts w:ascii="Arial" w:hAnsi="Arial" w:cs="Arial"/>
          <w:color w:val="000000"/>
          <w:sz w:val="18"/>
          <w:szCs w:val="18"/>
        </w:rPr>
      </w:pPr>
      <w:r>
        <w:rPr>
          <w:color w:val="000000"/>
          <w:sz w:val="28"/>
          <w:szCs w:val="28"/>
        </w:rPr>
        <w:t>- Những thông tin nêu trong báo giá là trung thực.</w:t>
      </w:r>
      <w:r>
        <w:rPr>
          <w:rFonts w:ascii="Arial" w:hAnsi="Arial" w:cs="Arial"/>
          <w:color w:val="000000"/>
          <w:sz w:val="18"/>
          <w:szCs w:val="18"/>
        </w:rPr>
        <w:t> </w:t>
      </w:r>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7109"/>
        <w:gridCol w:w="7110"/>
      </w:tblGrid>
      <w:tr>
        <w:tblPrEx>
          <w:shd w:val="clear" w:color="auto" w:fill="FFFFFF"/>
          <w:tblCellMar>
            <w:top w:w="0" w:type="dxa"/>
            <w:left w:w="0" w:type="dxa"/>
            <w:bottom w:w="0" w:type="dxa"/>
            <w:right w:w="0" w:type="dxa"/>
          </w:tblCellMar>
        </w:tblPrEx>
        <w:trPr>
          <w:tblCellSpacing w:w="0" w:type="dxa"/>
        </w:trPr>
        <w:tc>
          <w:tcPr>
            <w:tcW w:w="2500" w:type="pct"/>
            <w:shd w:val="clear" w:color="auto" w:fill="FFFFFF"/>
            <w:noWrap w:val="0"/>
            <w:tcMar>
              <w:top w:w="0" w:type="dxa"/>
              <w:left w:w="108" w:type="dxa"/>
              <w:bottom w:w="0" w:type="dxa"/>
              <w:right w:w="108" w:type="dxa"/>
            </w:tcMar>
            <w:vAlign w:val="top"/>
          </w:tcPr>
          <w:p>
            <w:pPr>
              <w:pStyle w:val="4"/>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2500" w:type="pct"/>
            <w:shd w:val="clear" w:color="auto" w:fill="FFFFFF"/>
            <w:noWrap w:val="0"/>
            <w:tcMar>
              <w:top w:w="0" w:type="dxa"/>
              <w:left w:w="108" w:type="dxa"/>
              <w:bottom w:w="0" w:type="dxa"/>
              <w:right w:w="108" w:type="dxa"/>
            </w:tcMar>
            <w:vAlign w:val="top"/>
          </w:tcPr>
          <w:p>
            <w:pPr>
              <w:pStyle w:val="4"/>
              <w:spacing w:before="120" w:beforeAutospacing="0" w:after="240" w:afterAutospacing="0" w:line="234" w:lineRule="atLeast"/>
              <w:jc w:val="center"/>
              <w:rPr>
                <w:color w:val="000000"/>
                <w:sz w:val="28"/>
                <w:szCs w:val="28"/>
              </w:rPr>
            </w:pPr>
            <w:r>
              <w:rPr>
                <w:color w:val="000000"/>
                <w:sz w:val="28"/>
                <w:szCs w:val="28"/>
              </w:rPr>
              <w:t>……, ngày.... tháng....năm....</w:t>
            </w:r>
            <w:r>
              <w:rPr>
                <w:color w:val="000000"/>
                <w:sz w:val="28"/>
                <w:szCs w:val="28"/>
              </w:rPr>
              <w:br w:type="textWrapping"/>
            </w:r>
            <w:r>
              <w:rPr>
                <w:b/>
                <w:bCs/>
                <w:color w:val="000000"/>
                <w:sz w:val="28"/>
                <w:szCs w:val="28"/>
              </w:rPr>
              <w:t>Đại diện hợp pháp của hãng sản xuất, nhà cung cấp</w:t>
            </w:r>
            <w:r>
              <w:rPr>
                <w:b/>
                <w:bCs/>
                <w:color w:val="000000"/>
                <w:sz w:val="28"/>
                <w:szCs w:val="28"/>
                <w:vertAlign w:val="superscript"/>
              </w:rPr>
              <w:t>(12)</w:t>
            </w:r>
            <w:r>
              <w:rPr>
                <w:b/>
                <w:bCs/>
                <w:color w:val="000000"/>
                <w:sz w:val="28"/>
                <w:szCs w:val="28"/>
              </w:rPr>
              <w:br w:type="textWrapping"/>
            </w:r>
            <w:r>
              <w:rPr>
                <w:i/>
                <w:iCs/>
                <w:color w:val="000000"/>
                <w:sz w:val="28"/>
                <w:szCs w:val="28"/>
              </w:rPr>
              <w:t>(Ký tên, đóng dấu (nếu có))</w:t>
            </w:r>
          </w:p>
        </w:tc>
      </w:tr>
    </w:tbl>
    <w:p>
      <w:pPr>
        <w:rPr>
          <w:rFonts w:hint="default" w:ascii="Times New Roman" w:hAnsi="Times New Roman" w:eastAsia="SimSun" w:cs="Times New Roman"/>
          <w:b w:val="0"/>
          <w:bCs w:val="0"/>
          <w:i/>
          <w:iCs/>
          <w:caps w:val="0"/>
          <w:color w:val="000000"/>
          <w:spacing w:val="0"/>
          <w:sz w:val="24"/>
          <w:szCs w:val="24"/>
          <w:shd w:val="clear" w:fill="FFFFFF"/>
          <w:lang w:val="en-US"/>
        </w:rPr>
      </w:pPr>
    </w:p>
    <w:p>
      <w:pPr>
        <w:rPr>
          <w:rFonts w:hint="default" w:ascii="Times New Roman" w:hAnsi="Times New Roman" w:eastAsia="SimSun" w:cs="Times New Roman"/>
          <w:b w:val="0"/>
          <w:bCs w:val="0"/>
          <w:i/>
          <w:iCs/>
          <w:caps w:val="0"/>
          <w:color w:val="000000"/>
          <w:spacing w:val="0"/>
          <w:sz w:val="24"/>
          <w:szCs w:val="24"/>
          <w:shd w:val="clear" w:fill="FFFFFF"/>
          <w:lang w:val="en-US"/>
        </w:rPr>
      </w:pP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 xml:space="preserve"> </w:t>
      </w:r>
      <w:r>
        <w:rPr>
          <w:rFonts w:hint="default" w:ascii="Times New Roman" w:hAnsi="Times New Roman" w:cs="Times New Roman"/>
          <w:b w:val="0"/>
          <w:bCs w:val="0"/>
          <w:i/>
          <w:iCs/>
          <w:sz w:val="24"/>
          <w:szCs w:val="24"/>
          <w:lang w:val="en-US"/>
        </w:rPr>
        <w:t>Ghi chú: Điền đày đủ thông tin vào các cột cần thiết</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cs="Times New Roman"/>
          <w:b w:val="0"/>
          <w:bCs w:val="0"/>
          <w:i/>
          <w:iCs/>
          <w:sz w:val="24"/>
          <w:szCs w:val="24"/>
          <w:lang w:val="en-US"/>
        </w:rPr>
        <w:t xml:space="preserve">(05) Vị dược liệu thuộc nhóm nào theo Thông tư 06/2023/TT-BYT </w:t>
      </w:r>
      <w:r>
        <w:rPr>
          <w:rFonts w:hint="default" w:ascii="Times New Roman" w:hAnsi="Times New Roman" w:eastAsia="SimSun" w:cs="Times New Roman"/>
          <w:b w:val="0"/>
          <w:bCs w:val="0"/>
          <w:i/>
          <w:iCs/>
          <w:caps w:val="0"/>
          <w:color w:val="000000"/>
          <w:spacing w:val="0"/>
          <w:sz w:val="24"/>
          <w:szCs w:val="24"/>
          <w:shd w:val="clear" w:fill="FFFFFF"/>
        </w:rPr>
        <w:t xml:space="preserve">ngày 12 tháng 3 năm </w:t>
      </w:r>
      <w:r>
        <w:rPr>
          <w:rFonts w:hint="default" w:ascii="Times New Roman" w:hAnsi="Times New Roman" w:eastAsia="SimSun" w:cs="Times New Roman"/>
          <w:b w:val="0"/>
          <w:bCs w:val="0"/>
          <w:i/>
          <w:iCs/>
          <w:caps w:val="0"/>
          <w:color w:val="000000"/>
          <w:spacing w:val="0"/>
          <w:sz w:val="24"/>
          <w:szCs w:val="24"/>
          <w:shd w:val="clear" w:fill="FFFFFF"/>
          <w:lang w:val="en-US"/>
        </w:rPr>
        <w:t>2023.8.</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(08) Ghi rõ phương pháp sơ chế dược liệu.</w:t>
      </w:r>
    </w:p>
    <w:p>
      <w:p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(09) Ghi rõ dược liệu được sản xuất theo tiêu chuẩn nào: TCCS hay DĐVNV.</w:t>
      </w:r>
    </w:p>
    <w:p>
      <w:pPr>
        <w:numPr>
          <w:ilvl w:val="0"/>
          <w:numId w:val="2"/>
        </w:numPr>
        <w:rPr>
          <w:rFonts w:hint="default" w:ascii="Times New Roman" w:hAnsi="Times New Roman" w:eastAsia="SimSun" w:cs="Times New Roman"/>
          <w:b w:val="0"/>
          <w:bCs w:val="0"/>
          <w:i/>
          <w:iCs/>
          <w:caps w:val="0"/>
          <w:color w:val="000000"/>
          <w:spacing w:val="0"/>
          <w:sz w:val="24"/>
          <w:szCs w:val="24"/>
          <w:shd w:val="clear" w:fill="FFFFFF"/>
          <w:lang w:val="en-US"/>
        </w:rPr>
      </w:pPr>
      <w:r>
        <w:rPr>
          <w:rFonts w:hint="default" w:ascii="Times New Roman" w:hAnsi="Times New Roman" w:eastAsia="SimSun" w:cs="Times New Roman"/>
          <w:b w:val="0"/>
          <w:bCs w:val="0"/>
          <w:i/>
          <w:iCs/>
          <w:caps w:val="0"/>
          <w:color w:val="000000"/>
          <w:spacing w:val="0"/>
          <w:sz w:val="24"/>
          <w:szCs w:val="24"/>
          <w:shd w:val="clear" w:fill="FFFFFF"/>
          <w:lang w:val="en-US"/>
        </w:rPr>
        <w:t>Báo giá bằng VNĐ</w:t>
      </w:r>
    </w:p>
    <w:p>
      <w:pPr>
        <w:rPr>
          <w:rFonts w:hint="default" w:ascii="Times New Roman" w:hAnsi="Times New Roman" w:eastAsia="SimSun" w:cs="Times New Roman"/>
          <w:b w:val="0"/>
          <w:bCs w:val="0"/>
          <w:i/>
          <w:iCs/>
          <w:caps w:val="0"/>
          <w:color w:val="000000"/>
          <w:spacing w:val="0"/>
          <w:sz w:val="24"/>
          <w:szCs w:val="24"/>
          <w:shd w:val="clear" w:fill="FFFFFF"/>
          <w:lang w:val="en-US"/>
        </w:rPr>
      </w:pPr>
    </w:p>
    <w:sectPr>
      <w:pgSz w:w="16838" w:h="11906" w:orient="landscape"/>
      <w:pgMar w:top="1134" w:right="1134" w:bottom="1134" w:left="1701" w:header="709" w:footer="709" w:gutter="0"/>
      <w:pgNumType w:start="1"/>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A6443"/>
    <w:multiLevelType w:val="singleLevel"/>
    <w:tmpl w:val="FB5A6443"/>
    <w:lvl w:ilvl="0" w:tentative="0">
      <w:start w:val="1"/>
      <w:numFmt w:val="decimal"/>
      <w:suff w:val="space"/>
      <w:lvlText w:val="%1."/>
      <w:lvlJc w:val="left"/>
    </w:lvl>
  </w:abstractNum>
  <w:abstractNum w:abstractNumId="1">
    <w:nsid w:val="2C69E193"/>
    <w:multiLevelType w:val="singleLevel"/>
    <w:tmpl w:val="2C69E193"/>
    <w:lvl w:ilvl="0" w:tentative="0">
      <w:start w:val="1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A0209"/>
    <w:rsid w:val="085A0209"/>
    <w:rsid w:val="590C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lang w:val="vi-VN" w:eastAsia="vi-V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2023-08-01T07:39:00Z</dcterms:created>
  <dc:creator>lamdu</dc:creator>
  <cp:lastModifiedBy>lamdu</cp:lastModifiedBy>
  <dcterms:modified xsi:type="dcterms:W3CDTF">2023-08-01T08:35:34Z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46D542614A0142D182ABAE73CE3F9747</vt:lpwstr>
  </property>
</Properties>
</file>